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62A0" w14:textId="47506088" w:rsidR="00B31E05" w:rsidRDefault="009A620A" w:rsidP="00B31E05">
      <w:pPr>
        <w:rPr>
          <w:rFonts w:ascii="Algerian" w:hAnsi="Algerian"/>
          <w:sz w:val="32"/>
          <w:szCs w:val="32"/>
          <w:rtl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4E35B" wp14:editId="5D490D7C">
                <wp:simplePos x="0" y="0"/>
                <wp:positionH relativeFrom="column">
                  <wp:posOffset>270637</wp:posOffset>
                </wp:positionH>
                <wp:positionV relativeFrom="paragraph">
                  <wp:posOffset>-122785</wp:posOffset>
                </wp:positionV>
                <wp:extent cx="5311775" cy="870509"/>
                <wp:effectExtent l="0" t="0" r="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775" cy="870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5CEE9" w14:textId="77777777" w:rsidR="0002039A" w:rsidRPr="00B31E05" w:rsidRDefault="00F529E3" w:rsidP="00F529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20A">
                              <w:rPr>
                                <w:rFonts w:hint="cs"/>
                                <w:b/>
                                <w:color w:val="000000" w:themeColor="text1"/>
                                <w:sz w:val="96"/>
                                <w:szCs w:val="96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بـــلاغ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4E35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1.3pt;margin-top:-9.65pt;width:418.25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98GA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" filled="f" stroked="f" strokeweight=".5pt">
                <v:textbox>
                  <w:txbxContent>
                    <w:p w14:paraId="4FA5CEE9" w14:textId="77777777" w:rsidR="0002039A" w:rsidRPr="00B31E05" w:rsidRDefault="00F529E3" w:rsidP="00F529E3">
                      <w:pPr>
                        <w:jc w:val="center"/>
                        <w:rPr>
                          <w:b/>
                          <w:color w:val="000000" w:themeColor="text1"/>
                          <w:sz w:val="144"/>
                          <w:szCs w:val="144"/>
                          <w:lang w:bidi="ar-T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20A">
                        <w:rPr>
                          <w:rFonts w:hint="cs"/>
                          <w:b/>
                          <w:color w:val="000000" w:themeColor="text1"/>
                          <w:sz w:val="96"/>
                          <w:szCs w:val="96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بـــلاغ</w:t>
                      </w:r>
                    </w:p>
                  </w:txbxContent>
                </v:textbox>
              </v:shape>
            </w:pict>
          </mc:Fallback>
        </mc:AlternateContent>
      </w:r>
      <w:r w:rsidRPr="00BF76B1">
        <w:rPr>
          <w:noProof/>
        </w:rPr>
        <w:drawing>
          <wp:inline distT="0" distB="0" distL="0" distR="0" wp14:anchorId="0DEFAAE5" wp14:editId="4A433D67">
            <wp:extent cx="1187532" cy="638366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32" cy="63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AD41" w14:textId="77777777" w:rsidR="0095190B" w:rsidRDefault="0095190B" w:rsidP="000254FF">
      <w:pPr>
        <w:bidi/>
        <w:spacing w:after="0" w:line="240" w:lineRule="auto"/>
        <w:jc w:val="center"/>
        <w:rPr>
          <w:rFonts w:ascii="Algerian" w:hAnsi="Algerian"/>
          <w:sz w:val="32"/>
          <w:szCs w:val="32"/>
          <w:lang w:bidi="ar-TN"/>
        </w:rPr>
      </w:pPr>
    </w:p>
    <w:p w14:paraId="6DC3F194" w14:textId="49DBABFC" w:rsidR="000254FF" w:rsidRPr="008339F8" w:rsidRDefault="000254FF" w:rsidP="0095190B">
      <w:pPr>
        <w:bidi/>
        <w:spacing w:after="0" w:line="240" w:lineRule="auto"/>
        <w:jc w:val="center"/>
        <w:rPr>
          <w:rFonts w:ascii="Algerian" w:hAnsi="Algerian"/>
          <w:sz w:val="32"/>
          <w:szCs w:val="32"/>
          <w:lang w:bidi="ar-TN"/>
        </w:rPr>
      </w:pPr>
      <w:r>
        <w:rPr>
          <w:rFonts w:ascii="Algerian" w:hAnsi="Algerian" w:hint="cs"/>
          <w:sz w:val="32"/>
          <w:szCs w:val="32"/>
          <w:rtl/>
          <w:lang w:bidi="ar-TN"/>
        </w:rPr>
        <w:t xml:space="preserve">منحة تنقل </w:t>
      </w:r>
      <w:r w:rsidRPr="003E18D9">
        <w:rPr>
          <w:rFonts w:ascii="Algerian" w:hAnsi="Algerian"/>
          <w:sz w:val="32"/>
          <w:szCs w:val="32"/>
          <w:rtl/>
          <w:lang w:bidi="ar-TN"/>
        </w:rPr>
        <w:t xml:space="preserve">في إطار برنامج </w:t>
      </w:r>
      <w:r w:rsidRPr="008943AF">
        <w:rPr>
          <w:rFonts w:ascii="Antique Olive" w:hAnsi="Antique Olive"/>
          <w:sz w:val="32"/>
          <w:szCs w:val="32"/>
          <w:lang w:bidi="ar-TN"/>
        </w:rPr>
        <w:t>Erasmus+</w:t>
      </w:r>
      <w:r w:rsidRPr="003E18D9">
        <w:rPr>
          <w:rFonts w:ascii="Algerian" w:hAnsi="Algerian"/>
          <w:sz w:val="32"/>
          <w:szCs w:val="32"/>
          <w:rtl/>
          <w:lang w:bidi="ar-TN"/>
        </w:rPr>
        <w:t xml:space="preserve"> </w:t>
      </w:r>
    </w:p>
    <w:tbl>
      <w:tblPr>
        <w:tblStyle w:val="Grilledutableau"/>
        <w:tblW w:w="93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819"/>
        <w:gridCol w:w="1985"/>
      </w:tblGrid>
      <w:tr w:rsidR="00213790" w:rsidRPr="004B6131" w14:paraId="6AF843F6" w14:textId="77777777" w:rsidTr="00EB3483">
        <w:trPr>
          <w:trHeight w:val="1735"/>
        </w:trPr>
        <w:tc>
          <w:tcPr>
            <w:tcW w:w="9356" w:type="dxa"/>
            <w:gridSpan w:val="3"/>
          </w:tcPr>
          <w:p w14:paraId="487E9CCB" w14:textId="70BE8CFA" w:rsidR="00213790" w:rsidRPr="004B6131" w:rsidRDefault="00F15C7F" w:rsidP="0021379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433D02" wp14:editId="69FFC2CA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183515</wp:posOffset>
                      </wp:positionV>
                      <wp:extent cx="2421255" cy="1017270"/>
                      <wp:effectExtent l="0" t="0" r="0" b="0"/>
                      <wp:wrapSquare wrapText="bothSides"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1255" cy="1017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226ECE" w14:textId="57CC40E1" w:rsidR="007F4602" w:rsidRPr="008620B2" w:rsidRDefault="007F4602" w:rsidP="00F15C7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bidi="ar-T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620B2"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جامعة</w:t>
                                  </w:r>
                                  <w:r w:rsidR="00F15C7F"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F15C7F" w:rsidRPr="00F15C7F">
                                    <w:rPr>
                                      <w:rFonts w:asciiTheme="majorBidi" w:hAnsiTheme="majorBidi" w:cs="Times New Roman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فيتاوتاس ماغنوس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B45CDE"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="00B45CDE"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</w:t>
                                  </w:r>
                                  <w:r w:rsidR="00D26692"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ليتوانيا</w:t>
                                  </w:r>
                                </w:p>
                                <w:p w14:paraId="3A919858" w14:textId="4D784601" w:rsidR="00213790" w:rsidRPr="00DB2992" w:rsidRDefault="00213790" w:rsidP="00F15C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:lang w:bidi="ar-T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33D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left:0;text-align:left;margin-left:271.75pt;margin-top:14.45pt;width:190.65pt;height:8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" filled="f" stroked="f">
                      <v:textbox>
                        <w:txbxContent>
                          <w:p w14:paraId="1A226ECE" w14:textId="57CC40E1" w:rsidR="007F4602" w:rsidRPr="008620B2" w:rsidRDefault="007F4602" w:rsidP="00F15C7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20B2"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</w:t>
                            </w:r>
                            <w:r w:rsidR="00F15C7F"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15C7F" w:rsidRPr="00F15C7F">
                              <w:rPr>
                                <w:rFonts w:asciiTheme="majorBidi" w:hAnsiTheme="majorBidi" w:cs="Times New Roman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فيتاوتاس</w:t>
                            </w:r>
                            <w:proofErr w:type="spellEnd"/>
                            <w:r w:rsidR="00F15C7F" w:rsidRPr="00F15C7F">
                              <w:rPr>
                                <w:rFonts w:asciiTheme="majorBidi" w:hAnsiTheme="majorBidi" w:cs="Times New Roman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15C7F" w:rsidRPr="00F15C7F">
                              <w:rPr>
                                <w:rFonts w:asciiTheme="majorBidi" w:hAnsiTheme="majorBidi" w:cs="Times New Roman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ماغنوس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45CDE"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45CDE"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D26692"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ليتوانيا</w:t>
                            </w:r>
                          </w:p>
                          <w:p w14:paraId="3A919858" w14:textId="4D784601" w:rsidR="00213790" w:rsidRPr="00DB2992" w:rsidRDefault="00213790" w:rsidP="00F15C7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362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1C16F2" wp14:editId="0A0992B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196850</wp:posOffset>
                      </wp:positionV>
                      <wp:extent cx="3458210" cy="1017270"/>
                      <wp:effectExtent l="0" t="0" r="0" b="0"/>
                      <wp:wrapSquare wrapText="bothSides"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8210" cy="1017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714007" w14:textId="614B736A" w:rsidR="00213790" w:rsidRPr="00545FF0" w:rsidRDefault="004D2475" w:rsidP="00BB65A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Universi</w:t>
                                  </w:r>
                                  <w:r w:rsidR="0003623D"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ty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3623D"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of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3623D"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Vytautas Magnus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- </w:t>
                                  </w:r>
                                  <w:r w:rsidR="0003623D"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Lithuania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C16F2" id="Zone de texte 1" o:spid="_x0000_s1028" type="#_x0000_t202" style="position:absolute;left:0;text-align:left;margin-left:.5pt;margin-top:15.5pt;width:272.3pt;height:8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" filled="f" stroked="f">
                      <v:textbox>
                        <w:txbxContent>
                          <w:p w14:paraId="31714007" w14:textId="614B736A" w:rsidR="00213790" w:rsidRPr="00545FF0" w:rsidRDefault="004D2475" w:rsidP="00BB65A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</w:t>
                            </w:r>
                            <w:r w:rsidR="0003623D"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ty</w:t>
                            </w:r>
                            <w:r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3623D"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3623D"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Vytautas Magnus</w:t>
                            </w:r>
                            <w:r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03623D"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Lithuania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13790" w:rsidRPr="00D634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الجهة المستضيفة</w:t>
            </w:r>
            <w:r w:rsidR="002137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                                                          </w:t>
            </w:r>
            <w:r w:rsidR="00213790" w:rsidRPr="00D63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Host</w:t>
            </w:r>
          </w:p>
        </w:tc>
      </w:tr>
      <w:tr w:rsidR="00965ECD" w:rsidRPr="004B6131" w14:paraId="44BF8EBB" w14:textId="77777777" w:rsidTr="00EB3483">
        <w:trPr>
          <w:trHeight w:val="505"/>
        </w:trPr>
        <w:tc>
          <w:tcPr>
            <w:tcW w:w="2552" w:type="dxa"/>
          </w:tcPr>
          <w:p w14:paraId="515431CC" w14:textId="77777777" w:rsidR="00965ECD" w:rsidRPr="004B6131" w:rsidRDefault="00965ECD" w:rsidP="00965EC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Country</w:t>
            </w:r>
          </w:p>
        </w:tc>
        <w:tc>
          <w:tcPr>
            <w:tcW w:w="4819" w:type="dxa"/>
          </w:tcPr>
          <w:p w14:paraId="26073BA6" w14:textId="46B64918" w:rsidR="00965ECD" w:rsidRPr="004B6131" w:rsidRDefault="0003623D" w:rsidP="00965EC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31849B" w:themeColor="accent5" w:themeShade="BF"/>
                <w:sz w:val="40"/>
                <w:szCs w:val="4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Lithuania</w:t>
            </w:r>
            <w:r w:rsidR="00965ECD"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65ECD" w:rsidRPr="00E04387"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r w:rsidR="00965ECD" w:rsidRPr="00E04387">
              <w:rPr>
                <w:rFonts w:asciiTheme="majorBidi" w:hAnsiTheme="majorBidi" w:cstheme="majorBidi" w:hint="cs"/>
                <w:color w:val="31849B" w:themeColor="accent5" w:themeShade="BF"/>
                <w:sz w:val="40"/>
                <w:szCs w:val="40"/>
                <w:rtl/>
                <w:lang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26692">
              <w:rPr>
                <w:rFonts w:asciiTheme="majorBidi" w:hAnsiTheme="majorBidi" w:cstheme="majorBidi" w:hint="cs"/>
                <w:color w:val="31849B" w:themeColor="accent5" w:themeShade="BF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ليتوانيا</w:t>
            </w:r>
          </w:p>
        </w:tc>
        <w:tc>
          <w:tcPr>
            <w:tcW w:w="1985" w:type="dxa"/>
          </w:tcPr>
          <w:p w14:paraId="7E880F4A" w14:textId="5833D5EF" w:rsidR="00965ECD" w:rsidRPr="004B6131" w:rsidRDefault="00965ECD" w:rsidP="00965ECD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</w:t>
            </w:r>
            <w:r w:rsidR="00D2669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بلد</w:t>
            </w:r>
          </w:p>
        </w:tc>
      </w:tr>
      <w:tr w:rsidR="00213790" w:rsidRPr="004B6131" w14:paraId="2C6FFEF1" w14:textId="77777777" w:rsidTr="00EB3483">
        <w:trPr>
          <w:trHeight w:val="895"/>
        </w:trPr>
        <w:tc>
          <w:tcPr>
            <w:tcW w:w="9356" w:type="dxa"/>
            <w:gridSpan w:val="3"/>
            <w:vAlign w:val="bottom"/>
          </w:tcPr>
          <w:p w14:paraId="03D377BA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038528" wp14:editId="121810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435DBD" w14:textId="77777777" w:rsidR="00213790" w:rsidRPr="008620B2" w:rsidRDefault="00213790" w:rsidP="008620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620B2">
                                    <w:rPr>
                                      <w:rFonts w:asciiTheme="majorBidi" w:hAnsiTheme="majorBidi" w:cstheme="majorBidi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Informations about mobility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38528" id="Zone de texte 3" o:spid="_x0000_s1029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fBahUOAgAAKQQAAA4A&#10;AAAAAAAAAAAAAAAALgIAAGRycy9lMm9Eb2MueG1sUEsBAi0AFAAGAAgAAAAhAEuJJs3WAAAABQEA&#10;AA8AAAAAAAAAAAAAAAAAaAQAAGRycy9kb3ducmV2LnhtbFBLBQYAAAAABAAEAPMAAABrBQAAAAA=&#10;" filled="f" stroked="f">
                      <v:textbox style="mso-fit-shape-to-text:t">
                        <w:txbxContent>
                          <w:p w14:paraId="4D435DBD" w14:textId="77777777" w:rsidR="00213790" w:rsidRPr="008620B2" w:rsidRDefault="00213790" w:rsidP="008620B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20B2"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Informations about </w:t>
                            </w:r>
                            <w:proofErr w:type="spellStart"/>
                            <w:r w:rsidRPr="008620B2"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mobility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0B2">
              <w:rPr>
                <w:rFonts w:asciiTheme="majorBidi" w:eastAsiaTheme="minorHAnsi" w:hAnsiTheme="majorBidi" w:cstheme="majorBidi"/>
                <w:b/>
                <w:sz w:val="44"/>
                <w:szCs w:val="44"/>
                <w:rtl/>
                <w:lang w:eastAsia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معلومات حول التنقل</w:t>
            </w:r>
          </w:p>
        </w:tc>
      </w:tr>
      <w:tr w:rsidR="00422F65" w:rsidRPr="004B6131" w14:paraId="26AC3CB1" w14:textId="77777777" w:rsidTr="00422F65">
        <w:trPr>
          <w:trHeight w:val="338"/>
        </w:trPr>
        <w:tc>
          <w:tcPr>
            <w:tcW w:w="2552" w:type="dxa"/>
          </w:tcPr>
          <w:p w14:paraId="5F9430E0" w14:textId="77777777" w:rsidR="00422F65" w:rsidRPr="00DE6AD2" w:rsidRDefault="00422F65" w:rsidP="00422F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Number</w:t>
            </w:r>
            <w:r w:rsidRPr="00DE6AD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</w:tcPr>
          <w:p w14:paraId="5323EC99" w14:textId="66E6E7F9" w:rsidR="00422F65" w:rsidRPr="004B6131" w:rsidRDefault="002B6C72" w:rsidP="00422F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985" w:type="dxa"/>
          </w:tcPr>
          <w:p w14:paraId="243880A7" w14:textId="325EFCAA" w:rsidR="00422F65" w:rsidRPr="004B6131" w:rsidRDefault="00422F65" w:rsidP="00422F6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دد </w:t>
            </w:r>
          </w:p>
        </w:tc>
      </w:tr>
      <w:tr w:rsidR="00422F65" w:rsidRPr="004B6131" w14:paraId="2ED14474" w14:textId="77777777" w:rsidTr="00EB3483">
        <w:trPr>
          <w:trHeight w:val="699"/>
        </w:trPr>
        <w:tc>
          <w:tcPr>
            <w:tcW w:w="2552" w:type="dxa"/>
          </w:tcPr>
          <w:p w14:paraId="38A12AB8" w14:textId="77777777" w:rsidR="00422F65" w:rsidRPr="00DE6AD2" w:rsidRDefault="00422F65" w:rsidP="00422F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4819" w:type="dxa"/>
          </w:tcPr>
          <w:p w14:paraId="19F09536" w14:textId="76DC8594" w:rsidR="00422F65" w:rsidRPr="004B6131" w:rsidRDefault="00422F65" w:rsidP="00422F6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3B5327"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>سنة أولى ماجستير</w:t>
            </w:r>
            <w:r>
              <w:rPr>
                <w:rFonts w:asciiTheme="majorBidi" w:hAnsiTheme="majorBidi" w:cstheme="majorBidi"/>
                <w:sz w:val="40"/>
                <w:szCs w:val="40"/>
                <w:rtl/>
                <w:lang w:bidi="ar-TN"/>
              </w:rPr>
              <w:br/>
            </w:r>
            <w:r w:rsidRPr="003B5327"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 xml:space="preserve"> أو مرحلة دكتوراه</w:t>
            </w:r>
          </w:p>
        </w:tc>
        <w:tc>
          <w:tcPr>
            <w:tcW w:w="1985" w:type="dxa"/>
          </w:tcPr>
          <w:p w14:paraId="3D98ED38" w14:textId="77777777" w:rsidR="00422F65" w:rsidRPr="004B6131" w:rsidRDefault="00422F65" w:rsidP="00422F6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الفئة</w:t>
            </w:r>
          </w:p>
        </w:tc>
      </w:tr>
      <w:tr w:rsidR="0022788E" w:rsidRPr="004B6131" w14:paraId="7F9E12F7" w14:textId="77777777" w:rsidTr="00EB3483">
        <w:trPr>
          <w:trHeight w:val="700"/>
        </w:trPr>
        <w:tc>
          <w:tcPr>
            <w:tcW w:w="2552" w:type="dxa"/>
          </w:tcPr>
          <w:p w14:paraId="2D3BD814" w14:textId="77777777" w:rsidR="0022788E" w:rsidRPr="00DE6AD2" w:rsidRDefault="0022788E" w:rsidP="0022788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 of mobility</w:t>
            </w:r>
          </w:p>
        </w:tc>
        <w:tc>
          <w:tcPr>
            <w:tcW w:w="4819" w:type="dxa"/>
          </w:tcPr>
          <w:p w14:paraId="6BDD4B1C" w14:textId="6E2E6AF1" w:rsidR="0022788E" w:rsidRPr="000330EE" w:rsidRDefault="0022788E" w:rsidP="00E043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0330EE">
              <w:rPr>
                <w:rFonts w:asciiTheme="majorBidi" w:eastAsiaTheme="minorHAnsi" w:hAnsiTheme="majorBidi" w:cstheme="majorBidi" w:hint="cs"/>
                <w:color w:val="FF0000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من فيفري إلى جوان </w:t>
            </w:r>
            <w:r w:rsidR="00672D19">
              <w:rPr>
                <w:rFonts w:asciiTheme="majorBidi" w:eastAsiaTheme="minorHAnsi" w:hAnsiTheme="majorBidi" w:cstheme="majorBidi" w:hint="cs"/>
                <w:color w:val="FF0000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1985" w:type="dxa"/>
          </w:tcPr>
          <w:p w14:paraId="239754D4" w14:textId="77777777" w:rsidR="0022788E" w:rsidRPr="006F4C9C" w:rsidRDefault="0022788E" w:rsidP="0022788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6F4C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فترة التنقل</w:t>
            </w:r>
          </w:p>
        </w:tc>
      </w:tr>
      <w:tr w:rsidR="00213790" w:rsidRPr="004B6131" w14:paraId="7064AFE1" w14:textId="77777777" w:rsidTr="00EB3483">
        <w:trPr>
          <w:trHeight w:val="965"/>
        </w:trPr>
        <w:tc>
          <w:tcPr>
            <w:tcW w:w="2552" w:type="dxa"/>
          </w:tcPr>
          <w:p w14:paraId="6E4A98A5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Profile</w:t>
            </w:r>
          </w:p>
        </w:tc>
        <w:tc>
          <w:tcPr>
            <w:tcW w:w="4819" w:type="dxa"/>
          </w:tcPr>
          <w:p w14:paraId="22D356B6" w14:textId="3B67F951" w:rsidR="00213790" w:rsidRPr="0097498B" w:rsidRDefault="003C681E" w:rsidP="0097498B">
            <w:pPr>
              <w:tabs>
                <w:tab w:val="right" w:pos="185"/>
              </w:tabs>
              <w:bidi/>
              <w:jc w:val="right"/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eastAsiaTheme="minorHAnsi" w:hAnsiTheme="majorBidi" w:cstheme="majorBidi" w:hint="cs"/>
                <w:color w:val="31849B" w:themeColor="accent5" w:themeShade="BF"/>
                <w:sz w:val="28"/>
                <w:szCs w:val="28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جميع الاختصاصات المتوفرة بالجامعة المستضيفة</w:t>
            </w:r>
          </w:p>
        </w:tc>
        <w:tc>
          <w:tcPr>
            <w:tcW w:w="1985" w:type="dxa"/>
          </w:tcPr>
          <w:p w14:paraId="20B239EB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الإختصاصات</w:t>
            </w:r>
          </w:p>
        </w:tc>
      </w:tr>
      <w:tr w:rsidR="00213790" w:rsidRPr="004B6131" w14:paraId="28DF26D3" w14:textId="77777777" w:rsidTr="00EB3483">
        <w:trPr>
          <w:trHeight w:val="1152"/>
        </w:trPr>
        <w:tc>
          <w:tcPr>
            <w:tcW w:w="2552" w:type="dxa"/>
          </w:tcPr>
          <w:p w14:paraId="61BC3DD4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How to apply ?</w:t>
            </w:r>
          </w:p>
        </w:tc>
        <w:tc>
          <w:tcPr>
            <w:tcW w:w="4819" w:type="dxa"/>
            <w:shd w:val="clear" w:color="auto" w:fill="C00000"/>
          </w:tcPr>
          <w:p w14:paraId="0D9CC7DC" w14:textId="7F08E1EB" w:rsidR="00213790" w:rsidRPr="00856C2E" w:rsidRDefault="00213790" w:rsidP="0021379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56C2E">
              <w:rPr>
                <w:rFonts w:asciiTheme="majorBidi" w:eastAsiaTheme="minorHAnsi" w:hAnsiTheme="majorBidi" w:cstheme="majorBidi" w:hint="cs"/>
                <w:b/>
                <w:bCs/>
                <w:sz w:val="36"/>
                <w:szCs w:val="36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إيداع ملف الترشح </w:t>
            </w:r>
            <w:r w:rsidRPr="00856C2E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مباشرة إلى</w:t>
            </w:r>
            <w:r w:rsidR="00C0234B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856C2E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56C2E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مكتب الضبط بالجامعة</w:t>
            </w:r>
          </w:p>
        </w:tc>
        <w:tc>
          <w:tcPr>
            <w:tcW w:w="1985" w:type="dxa"/>
          </w:tcPr>
          <w:p w14:paraId="52ABEE3B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كيفية المشاركة</w:t>
            </w:r>
          </w:p>
        </w:tc>
      </w:tr>
      <w:tr w:rsidR="00C25D40" w:rsidRPr="004B6131" w14:paraId="3B4B7CA2" w14:textId="77777777" w:rsidTr="00EB3483">
        <w:trPr>
          <w:trHeight w:val="806"/>
        </w:trPr>
        <w:tc>
          <w:tcPr>
            <w:tcW w:w="2552" w:type="dxa"/>
          </w:tcPr>
          <w:p w14:paraId="13E13AE1" w14:textId="77777777" w:rsidR="00C25D40" w:rsidRPr="00DE6AD2" w:rsidRDefault="00C25D40" w:rsidP="00C25D4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Deadline</w:t>
            </w:r>
          </w:p>
        </w:tc>
        <w:tc>
          <w:tcPr>
            <w:tcW w:w="4819" w:type="dxa"/>
            <w:shd w:val="clear" w:color="auto" w:fill="C00000"/>
          </w:tcPr>
          <w:p w14:paraId="429C957E" w14:textId="087D25C7" w:rsidR="00C25D40" w:rsidRPr="00D63457" w:rsidRDefault="00C25D40" w:rsidP="00C25D40">
            <w:pPr>
              <w:bidi/>
              <w:ind w:right="-24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</w:pPr>
            <w:r w:rsidRPr="00D63457">
              <w:rPr>
                <w:rFonts w:asciiTheme="majorBidi" w:eastAsiaTheme="minorHAnsi" w:hAnsiTheme="majorBidi" w:cstheme="majorBidi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يوم </w:t>
            </w:r>
            <w:r w:rsidR="00996706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 أكتوبر 2025</w:t>
            </w:r>
            <w:r w:rsidRPr="00D63457">
              <w:rPr>
                <w:rFonts w:asciiTheme="majorBidi" w:eastAsiaTheme="minorHAnsi" w:hAnsiTheme="majorBidi" w:cstheme="majorBidi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63457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D63457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0E6B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0E6B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على الساعة</w:t>
            </w:r>
            <w:r w:rsidR="001E0E6B" w:rsidRPr="00D63457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u w:val="single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منتصف النهار </w:t>
            </w:r>
          </w:p>
        </w:tc>
        <w:tc>
          <w:tcPr>
            <w:tcW w:w="1985" w:type="dxa"/>
          </w:tcPr>
          <w:p w14:paraId="0C1FCEC1" w14:textId="77777777" w:rsidR="00C25D40" w:rsidRPr="004B6131" w:rsidRDefault="00C25D40" w:rsidP="00C25D4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جال الترشحات</w:t>
            </w:r>
          </w:p>
        </w:tc>
      </w:tr>
    </w:tbl>
    <w:p w14:paraId="46683D28" w14:textId="5093AAED" w:rsidR="00A827D4" w:rsidRDefault="00C0234B" w:rsidP="000D5251">
      <w:pPr>
        <w:bidi/>
        <w:spacing w:after="0"/>
        <w:ind w:left="-142" w:right="-142"/>
        <w:jc w:val="center"/>
        <w:rPr>
          <w:rFonts w:ascii="Algerian" w:hAnsi="Algerian"/>
          <w:i/>
          <w:iCs/>
          <w:sz w:val="32"/>
          <w:szCs w:val="32"/>
          <w:lang w:bidi="ar-TN"/>
        </w:rPr>
      </w:pPr>
      <w:r w:rsidRPr="002F058F">
        <w:rPr>
          <w:rFonts w:ascii="Algerian" w:hAnsi="Algerian" w:hint="cs"/>
          <w:sz w:val="32"/>
          <w:szCs w:val="32"/>
          <w:rtl/>
          <w:lang w:bidi="ar-TN"/>
        </w:rPr>
        <w:t>ست</w:t>
      </w:r>
      <w:r>
        <w:rPr>
          <w:rFonts w:ascii="Algerian" w:hAnsi="Algerian" w:hint="cs"/>
          <w:sz w:val="32"/>
          <w:szCs w:val="32"/>
          <w:rtl/>
          <w:lang w:bidi="ar-TN"/>
        </w:rPr>
        <w:t>تولى</w:t>
      </w:r>
      <w:r w:rsidRPr="002F058F">
        <w:rPr>
          <w:rFonts w:ascii="Algerian" w:hAnsi="Algerian" w:hint="cs"/>
          <w:sz w:val="32"/>
          <w:szCs w:val="32"/>
          <w:rtl/>
          <w:lang w:bidi="ar-TN"/>
        </w:rPr>
        <w:t xml:space="preserve"> لجنة الفرز بجامعة المنستيربترتيب الملفات التي تتو</w:t>
      </w:r>
      <w:r>
        <w:rPr>
          <w:rFonts w:ascii="Algerian" w:hAnsi="Algerian" w:hint="cs"/>
          <w:sz w:val="32"/>
          <w:szCs w:val="32"/>
          <w:rtl/>
          <w:lang w:bidi="ar-TN"/>
        </w:rPr>
        <w:t>فّ</w:t>
      </w:r>
      <w:r w:rsidRPr="002F058F">
        <w:rPr>
          <w:rFonts w:ascii="Algerian" w:hAnsi="Algerian" w:hint="cs"/>
          <w:sz w:val="32"/>
          <w:szCs w:val="32"/>
          <w:rtl/>
          <w:lang w:bidi="ar-TN"/>
        </w:rPr>
        <w:t>ر فيها جميع الشروط حسب المعايير التالية وإبلاغها للجامعة المستضيفة التي س</w:t>
      </w:r>
      <w:r>
        <w:rPr>
          <w:rFonts w:ascii="Algerian" w:hAnsi="Algerian" w:hint="cs"/>
          <w:sz w:val="32"/>
          <w:szCs w:val="32"/>
          <w:rtl/>
          <w:lang w:bidi="ar-TN"/>
        </w:rPr>
        <w:t>تتّ</w:t>
      </w:r>
      <w:r w:rsidRPr="002F058F">
        <w:rPr>
          <w:rFonts w:ascii="Algerian" w:hAnsi="Algerian" w:hint="cs"/>
          <w:sz w:val="32"/>
          <w:szCs w:val="32"/>
          <w:rtl/>
          <w:lang w:bidi="ar-TN"/>
        </w:rPr>
        <w:t>صل بالمعنيين بالأمر</w:t>
      </w:r>
      <w:r w:rsidR="001E5767" w:rsidRPr="00A07DB7">
        <w:rPr>
          <w:rFonts w:ascii="Algerian" w:hAnsi="Algerian" w:hint="cs"/>
          <w:i/>
          <w:iCs/>
          <w:sz w:val="32"/>
          <w:szCs w:val="32"/>
          <w:rtl/>
          <w:lang w:bidi="ar-TN"/>
        </w:rPr>
        <w:t>.</w:t>
      </w:r>
    </w:p>
    <w:p w14:paraId="2ED45081" w14:textId="77777777" w:rsidR="00424855" w:rsidRDefault="00A54818" w:rsidP="00BD64A4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4F8745" wp14:editId="4E6A5D5F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7620" b="63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214AF" w14:textId="77777777" w:rsidR="00A54818" w:rsidRPr="00124FD2" w:rsidRDefault="00A54818" w:rsidP="00A54818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175AA3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Critères de sélection des étudiants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8745" id="Zone de texte 8" o:spid="_x0000_s1030" type="#_x0000_t202" style="position:absolute;left:0;text-align:left;margin-left:24.45pt;margin-top:0;width:2in;height:2in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" fillcolor="#c0504d [3205]" stroked="f">
                <v:textbox style="mso-fit-shape-to-text:t">
                  <w:txbxContent>
                    <w:p w14:paraId="7FA214AF" w14:textId="77777777" w:rsidR="00A54818" w:rsidRPr="00124FD2" w:rsidRDefault="00A54818" w:rsidP="00A54818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175AA3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u w:val="single"/>
                        </w:rPr>
                        <w:t>Critères de sélection des étudiants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4A45">
        <w:rPr>
          <w:rFonts w:ascii="Vivaldi" w:hAnsi="Vivaldi"/>
          <w:sz w:val="36"/>
          <w:szCs w:val="36"/>
          <w:u w:val="single"/>
        </w:rPr>
        <w:t>C</w:t>
      </w:r>
      <w:r w:rsidRPr="00FC4A45">
        <w:rPr>
          <w:rFonts w:asciiTheme="minorBidi" w:hAnsiTheme="minorBidi"/>
          <w:u w:val="single"/>
        </w:rPr>
        <w:t>ritères de recevabilité</w:t>
      </w:r>
      <w:r w:rsidRPr="00FC4A45">
        <w:rPr>
          <w:rFonts w:asciiTheme="minorBidi" w:hAnsiTheme="minorBidi"/>
        </w:rPr>
        <w:t> : seront retenus les dossiers</w:t>
      </w:r>
      <w:r w:rsidR="00424855">
        <w:rPr>
          <w:rFonts w:asciiTheme="minorBidi" w:hAnsiTheme="minorBidi"/>
        </w:rPr>
        <w:t> :</w:t>
      </w:r>
    </w:p>
    <w:p w14:paraId="116F707E" w14:textId="74D62A64" w:rsidR="00424855" w:rsidRPr="00424855" w:rsidRDefault="00A54818" w:rsidP="0042485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Theme="minorBidi" w:hAnsiTheme="minorBidi"/>
        </w:rPr>
      </w:pPr>
      <w:r w:rsidRPr="00424855">
        <w:rPr>
          <w:rFonts w:asciiTheme="minorBidi" w:hAnsiTheme="minorBidi"/>
        </w:rPr>
        <w:t xml:space="preserve">des candidats </w:t>
      </w:r>
      <w:r w:rsidRPr="00424855">
        <w:rPr>
          <w:rFonts w:asciiTheme="minorBidi" w:hAnsiTheme="minorBidi"/>
          <w:u w:val="single"/>
        </w:rPr>
        <w:t>relevant de l’Université de Monastir</w:t>
      </w:r>
      <w:r w:rsidRPr="00424855">
        <w:rPr>
          <w:rFonts w:asciiTheme="minorBidi" w:hAnsiTheme="minorBidi"/>
        </w:rPr>
        <w:t xml:space="preserve"> </w:t>
      </w:r>
      <w:r w:rsidR="00424855" w:rsidRPr="00424855">
        <w:rPr>
          <w:rFonts w:asciiTheme="minorBidi" w:hAnsiTheme="minorBidi"/>
        </w:rPr>
        <w:t xml:space="preserve">dont le candidat </w:t>
      </w:r>
      <w:r w:rsidR="00424855" w:rsidRPr="00424855">
        <w:rPr>
          <w:rFonts w:asciiTheme="minorBidi" w:hAnsiTheme="minorBidi"/>
          <w:u w:val="single"/>
        </w:rPr>
        <w:t>n’a pas consommé ou n’est pas retenu pour une bourse de mobilité Erasmus+ KA1 durant les 12 derniers mois</w:t>
      </w:r>
      <w:r w:rsidR="004E504B">
        <w:rPr>
          <w:rFonts w:asciiTheme="minorBidi" w:hAnsiTheme="minorBidi"/>
          <w:u w:val="single"/>
        </w:rPr>
        <w:t xml:space="preserve"> précédant le deadline de cet </w:t>
      </w:r>
      <w:r w:rsidR="000D1CC4">
        <w:rPr>
          <w:rFonts w:asciiTheme="minorBidi" w:hAnsiTheme="minorBidi"/>
          <w:u w:val="single"/>
        </w:rPr>
        <w:t>appel à candidature</w:t>
      </w:r>
      <w:r w:rsidR="00424855" w:rsidRPr="00424855">
        <w:rPr>
          <w:rFonts w:asciiTheme="minorBidi" w:hAnsiTheme="minorBidi"/>
        </w:rPr>
        <w:t>.</w:t>
      </w:r>
    </w:p>
    <w:p w14:paraId="37B43745" w14:textId="2AE5B6C6" w:rsidR="00A54818" w:rsidRPr="00424855" w:rsidRDefault="00A54818" w:rsidP="0042485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Theme="minorBidi" w:hAnsiTheme="minorBidi"/>
        </w:rPr>
      </w:pPr>
      <w:r w:rsidRPr="00424855">
        <w:rPr>
          <w:rFonts w:asciiTheme="minorBidi" w:hAnsiTheme="minorBidi"/>
          <w:u w:val="single"/>
        </w:rPr>
        <w:t>complets</w:t>
      </w:r>
      <w:r w:rsidRPr="00424855">
        <w:rPr>
          <w:rFonts w:asciiTheme="minorBidi" w:hAnsiTheme="minorBidi"/>
        </w:rPr>
        <w:t xml:space="preserve">, </w:t>
      </w:r>
      <w:r w:rsidRPr="00424855">
        <w:rPr>
          <w:rFonts w:asciiTheme="minorBidi" w:hAnsiTheme="minorBidi"/>
          <w:u w:val="single"/>
        </w:rPr>
        <w:t>respectant les délais et le profil demandé</w:t>
      </w:r>
      <w:r w:rsidRPr="00424855">
        <w:rPr>
          <w:rFonts w:asciiTheme="minorBidi" w:hAnsiTheme="minorBidi"/>
        </w:rPr>
        <w:t xml:space="preserve">, </w:t>
      </w:r>
      <w:r w:rsidRPr="00424855">
        <w:rPr>
          <w:rFonts w:asciiTheme="minorBidi" w:hAnsiTheme="minorBidi"/>
          <w:u w:val="single"/>
        </w:rPr>
        <w:t>remplis et signés</w:t>
      </w:r>
      <w:r w:rsidR="00424855" w:rsidRPr="00424855">
        <w:rPr>
          <w:rFonts w:asciiTheme="minorBidi" w:hAnsiTheme="minorBidi"/>
        </w:rPr>
        <w:t>.</w:t>
      </w:r>
      <w:r w:rsidRPr="00424855">
        <w:rPr>
          <w:rFonts w:asciiTheme="minorBidi" w:hAnsiTheme="minorBidi"/>
        </w:rPr>
        <w:t xml:space="preserve"> </w:t>
      </w:r>
    </w:p>
    <w:p w14:paraId="17B91F52" w14:textId="77777777" w:rsidR="00A54818" w:rsidRPr="00FC4A45" w:rsidRDefault="00A54818" w:rsidP="00A54818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rFonts w:ascii="Vivaldi" w:hAnsi="Vivaldi"/>
          <w:sz w:val="36"/>
          <w:szCs w:val="36"/>
          <w:u w:val="single"/>
        </w:rPr>
        <w:t>C</w:t>
      </w:r>
      <w:r w:rsidRPr="00FC4A45">
        <w:rPr>
          <w:rFonts w:asciiTheme="minorBidi" w:hAnsiTheme="minorBidi"/>
          <w:u w:val="single"/>
        </w:rPr>
        <w:t>ritères de sélection</w:t>
      </w:r>
      <w:r w:rsidRPr="00FC4A45">
        <w:rPr>
          <w:rFonts w:asciiTheme="minorBidi" w:hAnsiTheme="minorBidi"/>
        </w:rPr>
        <w:t xml:space="preserve"> : </w:t>
      </w:r>
    </w:p>
    <w:p w14:paraId="1B6A8B37" w14:textId="77777777" w:rsidR="00E854A2" w:rsidRDefault="00A54818" w:rsidP="00A54818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rFonts w:asciiTheme="minorBidi" w:hAnsiTheme="minorBidi"/>
        </w:rPr>
        <w:t xml:space="preserve">Un score </w:t>
      </w:r>
      <w:r w:rsidRPr="00FC4A45">
        <w:rPr>
          <w:rFonts w:asciiTheme="minorBidi" w:hAnsiTheme="minorBidi"/>
          <w:b/>
          <w:bCs/>
          <w:sz w:val="28"/>
          <w:szCs w:val="28"/>
        </w:rPr>
        <w:t>S</w:t>
      </w:r>
      <w:r w:rsidRPr="00FC4A45">
        <w:rPr>
          <w:rFonts w:asciiTheme="minorBidi" w:hAnsiTheme="minorBidi"/>
          <w:sz w:val="28"/>
          <w:szCs w:val="28"/>
        </w:rPr>
        <w:t xml:space="preserve"> </w:t>
      </w:r>
      <w:r w:rsidRPr="00FC4A45">
        <w:rPr>
          <w:rFonts w:asciiTheme="minorBidi" w:hAnsiTheme="minorBidi"/>
        </w:rPr>
        <w:t xml:space="preserve">sera calculé de la manière suivante : </w:t>
      </w:r>
    </w:p>
    <w:p w14:paraId="33F34AAE" w14:textId="0FDF0CFE" w:rsidR="00A54818" w:rsidRPr="00A8138C" w:rsidRDefault="00A54818" w:rsidP="00E854A2">
      <w:pPr>
        <w:spacing w:after="0" w:line="240" w:lineRule="auto"/>
        <w:jc w:val="center"/>
        <w:rPr>
          <w:rFonts w:asciiTheme="minorBidi" w:hAnsiTheme="minorBidi"/>
          <w:sz w:val="18"/>
          <w:szCs w:val="18"/>
          <w:lang w:val="en-US"/>
        </w:rPr>
      </w:pPr>
      <w:r w:rsidRPr="00E854A2">
        <w:rPr>
          <w:rFonts w:asciiTheme="minorBidi" w:hAnsiTheme="minorBidi"/>
          <w:b/>
          <w:bCs/>
          <w:lang w:val="en-US"/>
        </w:rPr>
        <w:t xml:space="preserve">S= MG + BL + </w:t>
      </w:r>
      <w:r w:rsidR="00E854A2" w:rsidRPr="00A8138C">
        <w:rPr>
          <w:rFonts w:asciiTheme="minorBidi" w:hAnsiTheme="minorBidi"/>
          <w:b/>
          <w:bCs/>
          <w:lang w:val="en-US"/>
        </w:rPr>
        <w:t>BAA+</w:t>
      </w:r>
      <w:r w:rsidRPr="00A8138C">
        <w:rPr>
          <w:rFonts w:asciiTheme="minorBidi" w:hAnsiTheme="minorBidi"/>
          <w:b/>
          <w:bCs/>
          <w:lang w:val="en-US"/>
        </w:rPr>
        <w:t>M1+M2+M3+M4</w:t>
      </w:r>
    </w:p>
    <w:p w14:paraId="1784D067" w14:textId="77777777" w:rsidR="00A54818" w:rsidRPr="00A8138C" w:rsidRDefault="00A54818" w:rsidP="00A54818">
      <w:pPr>
        <w:spacing w:after="0" w:line="240" w:lineRule="auto"/>
        <w:jc w:val="both"/>
        <w:rPr>
          <w:rFonts w:asciiTheme="minorBidi" w:hAnsiTheme="minorBidi"/>
          <w:b/>
          <w:bCs/>
          <w:lang w:val="en-US"/>
        </w:rPr>
      </w:pPr>
    </w:p>
    <w:p w14:paraId="5D3BB511" w14:textId="77777777" w:rsidR="00A54818" w:rsidRPr="00A8138C" w:rsidRDefault="00A54818" w:rsidP="00A54818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MG</w:t>
      </w:r>
      <w:r w:rsidRPr="00A8138C">
        <w:rPr>
          <w:rFonts w:asciiTheme="minorBidi" w:hAnsiTheme="minorBidi"/>
        </w:rPr>
        <w:t xml:space="preserve"> : est la </w:t>
      </w:r>
      <w:r w:rsidRPr="00A8138C">
        <w:rPr>
          <w:rFonts w:asciiTheme="minorBidi" w:hAnsiTheme="minorBidi"/>
          <w:b/>
          <w:bCs/>
          <w:u w:val="single"/>
        </w:rPr>
        <w:t>m</w:t>
      </w:r>
      <w:r w:rsidRPr="00A8138C">
        <w:rPr>
          <w:rFonts w:asciiTheme="minorBidi" w:hAnsiTheme="minorBidi"/>
          <w:u w:val="single"/>
        </w:rPr>
        <w:t xml:space="preserve">oyenne </w:t>
      </w:r>
      <w:r w:rsidRPr="00A8138C">
        <w:rPr>
          <w:rFonts w:asciiTheme="minorBidi" w:hAnsiTheme="minorBidi"/>
          <w:b/>
          <w:bCs/>
          <w:u w:val="single"/>
        </w:rPr>
        <w:t>g</w:t>
      </w:r>
      <w:r w:rsidRPr="00A8138C">
        <w:rPr>
          <w:rFonts w:asciiTheme="minorBidi" w:hAnsiTheme="minorBidi"/>
          <w:u w:val="single"/>
        </w:rPr>
        <w:t>énérale de réussite</w:t>
      </w:r>
      <w:r w:rsidRPr="00A8138C">
        <w:rPr>
          <w:rFonts w:asciiTheme="minorBidi" w:hAnsiTheme="minorBidi"/>
        </w:rPr>
        <w:t xml:space="preserve"> des années d’enseignement supérieur et du BAC dans un parcours continu dans la spécialité concernée (hors préparatoire)*</w:t>
      </w:r>
    </w:p>
    <w:p w14:paraId="569E291D" w14:textId="77777777" w:rsidR="00A54818" w:rsidRPr="00A8138C" w:rsidRDefault="00A54818" w:rsidP="00A54818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14:paraId="34CA4592" w14:textId="5079C8F6" w:rsidR="00D44D42" w:rsidRDefault="00A54818" w:rsidP="00A54818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BL</w:t>
      </w:r>
      <w:r w:rsidR="00FC3F77">
        <w:rPr>
          <w:rFonts w:asciiTheme="minorBidi" w:hAnsiTheme="minorBidi"/>
        </w:rPr>
        <w:t> : Max (BLA</w:t>
      </w:r>
      <w:r w:rsidR="00793D26">
        <w:rPr>
          <w:rFonts w:asciiTheme="minorBidi" w:hAnsiTheme="minorBidi"/>
        </w:rPr>
        <w:t>g,</w:t>
      </w:r>
      <w:r w:rsidR="00FC3F77">
        <w:rPr>
          <w:rFonts w:asciiTheme="minorBidi" w:hAnsiTheme="minorBidi"/>
        </w:rPr>
        <w:t xml:space="preserve"> </w:t>
      </w:r>
      <w:r w:rsidR="00793D26">
        <w:rPr>
          <w:rFonts w:asciiTheme="minorBidi" w:hAnsiTheme="minorBidi"/>
        </w:rPr>
        <w:t>BLPD et 0)</w:t>
      </w:r>
    </w:p>
    <w:p w14:paraId="0C9C1282" w14:textId="7DFABBC4" w:rsidR="00A54818" w:rsidRPr="00A8138C" w:rsidRDefault="00D44D42" w:rsidP="00D44D42">
      <w:pPr>
        <w:spacing w:after="0" w:line="240" w:lineRule="auto"/>
        <w:ind w:left="709" w:hanging="283"/>
        <w:jc w:val="both"/>
        <w:rPr>
          <w:rFonts w:asciiTheme="minorBidi" w:hAnsiTheme="minorBidi"/>
        </w:rPr>
      </w:pPr>
      <w:r w:rsidRPr="0020367B">
        <w:rPr>
          <w:rFonts w:asciiTheme="minorBidi" w:hAnsiTheme="minorBidi"/>
          <w:i/>
          <w:iCs/>
          <w:u w:val="single"/>
        </w:rPr>
        <w:t>BLAg</w:t>
      </w:r>
      <w:r w:rsidR="00A54818" w:rsidRPr="004D63FC">
        <w:rPr>
          <w:rFonts w:asciiTheme="minorBidi" w:hAnsiTheme="minorBidi"/>
          <w:b/>
          <w:bCs/>
          <w:i/>
          <w:iCs/>
          <w:u w:val="single"/>
        </w:rPr>
        <w:t>:</w:t>
      </w:r>
      <w:r w:rsidR="00A54818" w:rsidRPr="00A8138C">
        <w:rPr>
          <w:rFonts w:asciiTheme="minorBidi" w:hAnsiTheme="minorBidi"/>
        </w:rPr>
        <w:t xml:space="preserve"> est un </w:t>
      </w:r>
      <w:r w:rsidR="00A54818" w:rsidRPr="00A8138C">
        <w:rPr>
          <w:rFonts w:asciiTheme="minorBidi" w:hAnsiTheme="minorBidi"/>
          <w:b/>
          <w:bCs/>
        </w:rPr>
        <w:t>b</w:t>
      </w:r>
      <w:r w:rsidR="00A54818" w:rsidRPr="00A8138C">
        <w:rPr>
          <w:rFonts w:asciiTheme="minorBidi" w:hAnsiTheme="minorBidi"/>
        </w:rPr>
        <w:t xml:space="preserve">onus pour le niveau de la </w:t>
      </w:r>
      <w:r w:rsidR="00A54818" w:rsidRPr="00A8138C">
        <w:rPr>
          <w:rFonts w:asciiTheme="minorBidi" w:hAnsiTheme="minorBidi"/>
          <w:b/>
          <w:bCs/>
        </w:rPr>
        <w:t>l</w:t>
      </w:r>
      <w:r w:rsidR="00A54818" w:rsidRPr="00A8138C">
        <w:rPr>
          <w:rFonts w:asciiTheme="minorBidi" w:hAnsiTheme="minorBidi"/>
        </w:rPr>
        <w:t xml:space="preserve">angue anglaise </w:t>
      </w:r>
    </w:p>
    <w:p w14:paraId="5A7EB7F4" w14:textId="51A9E584" w:rsidR="00A54818" w:rsidRPr="00A8138C" w:rsidRDefault="00A54818" w:rsidP="0020367B">
      <w:pPr>
        <w:spacing w:after="0" w:line="240" w:lineRule="auto"/>
        <w:ind w:left="709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BL</w:t>
      </w:r>
      <w:r w:rsidR="004D63FC">
        <w:rPr>
          <w:rFonts w:asciiTheme="minorBidi" w:hAnsiTheme="minorBidi"/>
        </w:rPr>
        <w:t>Ag</w:t>
      </w:r>
      <w:r w:rsidRPr="00A8138C">
        <w:rPr>
          <w:rFonts w:asciiTheme="minorBidi" w:hAnsiTheme="minorBidi"/>
        </w:rPr>
        <w:t xml:space="preserve">= max (MA, CA, CBC, CT, SE, 0)  avec </w:t>
      </w:r>
    </w:p>
    <w:p w14:paraId="4A63E45B" w14:textId="631AF3DE" w:rsidR="00A54818" w:rsidRPr="00A8138C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MA </w:t>
      </w:r>
      <w:r w:rsidRPr="00A8138C">
        <w:rPr>
          <w:rFonts w:asciiTheme="minorBidi" w:hAnsiTheme="minorBidi"/>
        </w:rPr>
        <w:t xml:space="preserve">= ((La moyenne en anglais </w:t>
      </w:r>
      <w:r w:rsidR="00B37DAA" w:rsidRPr="00A8138C">
        <w:rPr>
          <w:rFonts w:asciiTheme="minorBidi" w:hAnsiTheme="minorBidi"/>
        </w:rPr>
        <w:t xml:space="preserve">des années d’études en </w:t>
      </w:r>
      <w:r w:rsidR="00D92678" w:rsidRPr="00A8138C">
        <w:rPr>
          <w:rFonts w:asciiTheme="minorBidi" w:hAnsiTheme="minorBidi"/>
        </w:rPr>
        <w:t>supérieur) -</w:t>
      </w:r>
      <w:r w:rsidRPr="00A8138C">
        <w:rPr>
          <w:rFonts w:asciiTheme="minorBidi" w:hAnsiTheme="minorBidi"/>
        </w:rPr>
        <w:t>10)/4</w:t>
      </w:r>
    </w:p>
    <w:p w14:paraId="753C534B" w14:textId="77777777" w:rsidR="00A54818" w:rsidRPr="00A8138C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CA </w:t>
      </w:r>
      <w:r w:rsidRPr="00A8138C">
        <w:rPr>
          <w:rFonts w:asciiTheme="minorBidi" w:hAnsiTheme="minorBidi"/>
        </w:rPr>
        <w:t>= 1 si le candidat a un certificat de formation en langue anglaise</w:t>
      </w:r>
    </w:p>
    <w:p w14:paraId="12C15F20" w14:textId="77777777" w:rsidR="00FC3F77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CBC </w:t>
      </w:r>
      <w:r w:rsidRPr="00A8138C">
        <w:rPr>
          <w:rFonts w:asciiTheme="minorBidi" w:hAnsiTheme="minorBidi"/>
        </w:rPr>
        <w:t>= 2 si le candidat a un certificat de British Council ou de l’ambassade des</w:t>
      </w:r>
    </w:p>
    <w:p w14:paraId="26545517" w14:textId="54D1E169" w:rsidR="00A54818" w:rsidRPr="00A8138C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Etats Unis</w:t>
      </w:r>
    </w:p>
    <w:p w14:paraId="0C511C1D" w14:textId="6A3FBC56" w:rsidR="00A54818" w:rsidRPr="00A8138C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CT </w:t>
      </w:r>
      <w:r w:rsidRPr="00A8138C">
        <w:rPr>
          <w:rFonts w:asciiTheme="minorBidi" w:hAnsiTheme="minorBidi"/>
        </w:rPr>
        <w:t>= 3 si le candidat a un TOFL ou un TOIEC</w:t>
      </w:r>
      <w:r w:rsidRPr="00A8138C">
        <w:rPr>
          <w:rFonts w:asciiTheme="minorBidi" w:hAnsiTheme="minorBidi" w:hint="cs"/>
          <w:rtl/>
        </w:rPr>
        <w:t xml:space="preserve"> </w:t>
      </w:r>
      <w:r w:rsidRPr="00A8138C">
        <w:rPr>
          <w:rFonts w:asciiTheme="minorBidi" w:hAnsiTheme="minorBidi"/>
          <w:u w:val="single"/>
        </w:rPr>
        <w:t>en cou</w:t>
      </w:r>
      <w:r w:rsidRPr="00B22FC6">
        <w:rPr>
          <w:rFonts w:asciiTheme="minorBidi" w:hAnsiTheme="minorBidi"/>
          <w:u w:val="single"/>
        </w:rPr>
        <w:t>r</w:t>
      </w:r>
      <w:r w:rsidR="00D92678" w:rsidRPr="00B22FC6">
        <w:rPr>
          <w:rFonts w:asciiTheme="minorBidi" w:hAnsiTheme="minorBidi"/>
          <w:u w:val="single"/>
        </w:rPr>
        <w:t>s</w:t>
      </w:r>
      <w:r w:rsidRPr="00A8138C">
        <w:rPr>
          <w:rFonts w:asciiTheme="minorBidi" w:hAnsiTheme="minorBidi"/>
          <w:u w:val="single"/>
        </w:rPr>
        <w:t xml:space="preserve"> de validité</w:t>
      </w:r>
    </w:p>
    <w:p w14:paraId="08C77B60" w14:textId="77777777" w:rsidR="00FC3F77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SE = 2 si le candidat a séjourné dans un pays anglophone ou a poursuivi une</w:t>
      </w:r>
    </w:p>
    <w:p w14:paraId="1EB04653" w14:textId="6875C305" w:rsidR="00A54818" w:rsidRPr="00A8138C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formation en anglais</w:t>
      </w:r>
    </w:p>
    <w:p w14:paraId="6B86A40F" w14:textId="77777777" w:rsidR="00A54818" w:rsidRPr="00A8138C" w:rsidRDefault="00A54818" w:rsidP="00D44D42">
      <w:pPr>
        <w:spacing w:after="0" w:line="240" w:lineRule="auto"/>
        <w:ind w:left="709" w:hanging="283"/>
        <w:jc w:val="both"/>
        <w:rPr>
          <w:rFonts w:asciiTheme="minorBidi" w:hAnsiTheme="minorBidi"/>
        </w:rPr>
      </w:pPr>
      <w:r w:rsidRPr="0020367B">
        <w:rPr>
          <w:rFonts w:asciiTheme="minorBidi" w:hAnsiTheme="minorBidi"/>
          <w:i/>
          <w:iCs/>
          <w:u w:val="single"/>
        </w:rPr>
        <w:t>BLPD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b</w:t>
      </w:r>
      <w:r w:rsidRPr="00A8138C">
        <w:rPr>
          <w:rFonts w:asciiTheme="minorBidi" w:hAnsiTheme="minorBidi"/>
        </w:rPr>
        <w:t xml:space="preserve">onus pour le niveau de </w:t>
      </w:r>
      <w:r w:rsidRPr="00A8138C">
        <w:rPr>
          <w:rFonts w:asciiTheme="minorBidi" w:hAnsiTheme="minorBidi"/>
          <w:b/>
          <w:bCs/>
        </w:rPr>
        <w:t>l</w:t>
      </w:r>
      <w:r w:rsidRPr="00A8138C">
        <w:rPr>
          <w:rFonts w:asciiTheme="minorBidi" w:hAnsiTheme="minorBidi"/>
        </w:rPr>
        <w:t xml:space="preserve">angue du </w:t>
      </w:r>
      <w:r w:rsidRPr="00A8138C">
        <w:rPr>
          <w:rFonts w:asciiTheme="minorBidi" w:hAnsiTheme="minorBidi"/>
          <w:b/>
          <w:bCs/>
        </w:rPr>
        <w:t>p</w:t>
      </w:r>
      <w:r w:rsidRPr="00A8138C">
        <w:rPr>
          <w:rFonts w:asciiTheme="minorBidi" w:hAnsiTheme="minorBidi"/>
        </w:rPr>
        <w:t xml:space="preserve">ays de </w:t>
      </w:r>
      <w:r w:rsidRPr="00A8138C">
        <w:rPr>
          <w:rFonts w:asciiTheme="minorBidi" w:hAnsiTheme="minorBidi"/>
          <w:b/>
          <w:bCs/>
        </w:rPr>
        <w:t>d</w:t>
      </w:r>
      <w:r w:rsidRPr="00A8138C">
        <w:rPr>
          <w:rFonts w:asciiTheme="minorBidi" w:hAnsiTheme="minorBidi"/>
        </w:rPr>
        <w:t xml:space="preserve">estination  </w:t>
      </w:r>
    </w:p>
    <w:p w14:paraId="2750BF59" w14:textId="77777777" w:rsidR="00A54818" w:rsidRPr="00A8138C" w:rsidRDefault="00A54818" w:rsidP="0020367B">
      <w:pPr>
        <w:spacing w:after="0" w:line="240" w:lineRule="auto"/>
        <w:ind w:left="1418" w:hanging="709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 xml:space="preserve">BLPD = max (BacLPD, CA, 0)  avec </w:t>
      </w:r>
    </w:p>
    <w:p w14:paraId="47D1DB31" w14:textId="77777777" w:rsidR="00FC3F77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>BacLPD</w:t>
      </w:r>
      <w:r w:rsidRPr="00A8138C">
        <w:rPr>
          <w:rFonts w:asciiTheme="minorBidi" w:hAnsiTheme="minorBidi"/>
        </w:rPr>
        <w:t xml:space="preserve"> = (la note attribuée au candidat en langue du pays de destination pendant</w:t>
      </w:r>
    </w:p>
    <w:p w14:paraId="5FC98263" w14:textId="5673F79D" w:rsidR="00A54818" w:rsidRPr="00A8138C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l’épreuve du BAC-10)/4</w:t>
      </w:r>
    </w:p>
    <w:p w14:paraId="509BEDA0" w14:textId="77777777" w:rsidR="00A54818" w:rsidRPr="00A8138C" w:rsidRDefault="00A54818" w:rsidP="004D63FC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CA </w:t>
      </w:r>
      <w:r w:rsidRPr="00A8138C">
        <w:rPr>
          <w:rFonts w:asciiTheme="minorBidi" w:hAnsiTheme="minorBidi"/>
        </w:rPr>
        <w:t>= 1 si le candidat a un certificat de formation en langue du pays de destination.</w:t>
      </w:r>
    </w:p>
    <w:p w14:paraId="47596784" w14:textId="13EBE641" w:rsidR="0072218E" w:rsidRPr="00A8138C" w:rsidRDefault="0072218E" w:rsidP="0072218E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BAA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b</w:t>
      </w:r>
      <w:r w:rsidRPr="00A8138C">
        <w:rPr>
          <w:rFonts w:asciiTheme="minorBidi" w:hAnsiTheme="minorBidi"/>
        </w:rPr>
        <w:t xml:space="preserve">onus pour </w:t>
      </w:r>
      <w:r w:rsidR="00E854A2" w:rsidRPr="00A8138C">
        <w:rPr>
          <w:rFonts w:asciiTheme="minorBidi" w:hAnsiTheme="minorBidi"/>
        </w:rPr>
        <w:t xml:space="preserve">l’engagement dans les </w:t>
      </w:r>
      <w:r w:rsidR="00E854A2" w:rsidRPr="00A8138C">
        <w:rPr>
          <w:rFonts w:asciiTheme="minorBidi" w:hAnsiTheme="minorBidi"/>
          <w:b/>
          <w:bCs/>
        </w:rPr>
        <w:t>a</w:t>
      </w:r>
      <w:r w:rsidR="00E854A2" w:rsidRPr="00A8138C">
        <w:rPr>
          <w:rFonts w:asciiTheme="minorBidi" w:hAnsiTheme="minorBidi"/>
        </w:rPr>
        <w:t xml:space="preserve">ctivités </w:t>
      </w:r>
      <w:r w:rsidR="00E854A2" w:rsidRPr="00A8138C">
        <w:rPr>
          <w:rFonts w:asciiTheme="minorBidi" w:hAnsiTheme="minorBidi"/>
          <w:b/>
          <w:bCs/>
        </w:rPr>
        <w:t>a</w:t>
      </w:r>
      <w:r w:rsidR="00E854A2" w:rsidRPr="00A8138C">
        <w:rPr>
          <w:rFonts w:asciiTheme="minorBidi" w:hAnsiTheme="minorBidi"/>
        </w:rPr>
        <w:t>ssociatives</w:t>
      </w:r>
      <w:r w:rsidR="009C1EF4" w:rsidRPr="00A8138C">
        <w:rPr>
          <w:rFonts w:asciiTheme="minorBidi" w:hAnsiTheme="minorBidi"/>
        </w:rPr>
        <w:t> : 2 pts s’il est responsable, 1 pt s’il est membre</w:t>
      </w:r>
    </w:p>
    <w:p w14:paraId="08F7EEEA" w14:textId="78BF5A4F" w:rsidR="00A54818" w:rsidRPr="00794BC4" w:rsidRDefault="00A54818" w:rsidP="00A54818">
      <w:pPr>
        <w:spacing w:after="0" w:line="240" w:lineRule="auto"/>
        <w:jc w:val="both"/>
        <w:rPr>
          <w:rFonts w:asciiTheme="minorBidi" w:hAnsiTheme="minorBidi"/>
          <w:i/>
          <w:iCs/>
          <w:sz w:val="20"/>
          <w:szCs w:val="20"/>
        </w:rPr>
      </w:pPr>
      <w:r w:rsidRPr="00A8138C">
        <w:rPr>
          <w:rFonts w:asciiTheme="minorBidi" w:hAnsiTheme="minorBidi"/>
          <w:b/>
          <w:bCs/>
        </w:rPr>
        <w:t>M1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m</w:t>
      </w:r>
      <w:r w:rsidRPr="00A8138C">
        <w:rPr>
          <w:rFonts w:asciiTheme="minorBidi" w:hAnsiTheme="minorBidi"/>
        </w:rPr>
        <w:t xml:space="preserve">alus calculé suivant le nombre d’année de redoublement en supérieur ou non justifiée par des documents </w:t>
      </w:r>
      <w:r w:rsidRPr="007A5C00">
        <w:rPr>
          <w:rFonts w:asciiTheme="minorBidi" w:hAnsiTheme="minorBidi"/>
        </w:rPr>
        <w:t>M</w:t>
      </w:r>
      <w:r w:rsidR="00011ED0" w:rsidRPr="007A5C00">
        <w:rPr>
          <w:rFonts w:asciiTheme="minorBidi" w:hAnsiTheme="minorBidi"/>
        </w:rPr>
        <w:t>1</w:t>
      </w:r>
      <w:r w:rsidRPr="007A5C00">
        <w:rPr>
          <w:rFonts w:asciiTheme="minorBidi" w:hAnsiTheme="minorBidi"/>
        </w:rPr>
        <w:t>=</w:t>
      </w:r>
      <w:r w:rsidR="00794BC4">
        <w:rPr>
          <w:rFonts w:asciiTheme="minorBidi" w:hAnsiTheme="minorBidi"/>
        </w:rPr>
        <w:t xml:space="preserve"> (</w:t>
      </w:r>
      <w:r w:rsidR="00011ED0" w:rsidRPr="007A5C00">
        <w:rPr>
          <w:rFonts w:asciiTheme="minorBidi" w:hAnsiTheme="minorBidi"/>
        </w:rPr>
        <w:t>-</w:t>
      </w:r>
      <w:r w:rsidRPr="007A5C00">
        <w:rPr>
          <w:rFonts w:asciiTheme="minorBidi" w:hAnsiTheme="minorBidi"/>
        </w:rPr>
        <w:t>2</w:t>
      </w:r>
      <w:r w:rsidR="00794BC4">
        <w:rPr>
          <w:rFonts w:asciiTheme="minorBidi" w:hAnsiTheme="minorBidi"/>
        </w:rPr>
        <w:t>)</w:t>
      </w:r>
      <w:r w:rsidR="00CC476E">
        <w:rPr>
          <w:rFonts w:asciiTheme="minorBidi" w:hAnsiTheme="minorBidi"/>
        </w:rPr>
        <w:t xml:space="preserve"> </w:t>
      </w:r>
      <w:r w:rsidRPr="007A5C00">
        <w:rPr>
          <w:rFonts w:asciiTheme="minorBidi" w:hAnsiTheme="minorBidi"/>
        </w:rPr>
        <w:t xml:space="preserve">x </w:t>
      </w:r>
      <w:r w:rsidR="00CC476E">
        <w:rPr>
          <w:rFonts w:asciiTheme="minorBidi" w:hAnsiTheme="minorBidi"/>
        </w:rPr>
        <w:t>(</w:t>
      </w:r>
      <w:r w:rsidRPr="007A5C00">
        <w:rPr>
          <w:rFonts w:asciiTheme="minorBidi" w:hAnsiTheme="minorBidi"/>
        </w:rPr>
        <w:t xml:space="preserve">le </w:t>
      </w:r>
      <w:r w:rsidRPr="00A8138C">
        <w:rPr>
          <w:rFonts w:asciiTheme="minorBidi" w:hAnsiTheme="minorBidi"/>
        </w:rPr>
        <w:t xml:space="preserve">nombre d’année de </w:t>
      </w:r>
      <w:r w:rsidRPr="00CC476E">
        <w:rPr>
          <w:rFonts w:asciiTheme="minorBidi" w:hAnsiTheme="minorBidi"/>
        </w:rPr>
        <w:t>redoublement</w:t>
      </w:r>
      <w:r w:rsidR="00011ED0" w:rsidRPr="00CC476E">
        <w:rPr>
          <w:rFonts w:asciiTheme="minorBidi" w:hAnsiTheme="minorBidi"/>
        </w:rPr>
        <w:t>)</w:t>
      </w:r>
      <w:r w:rsidRPr="00CC476E">
        <w:rPr>
          <w:rFonts w:asciiTheme="minorBidi" w:hAnsiTheme="minorBidi"/>
        </w:rPr>
        <w:t xml:space="preserve"> </w:t>
      </w:r>
      <w:r w:rsidRPr="00794BC4">
        <w:rPr>
          <w:rFonts w:asciiTheme="minorBidi" w:hAnsiTheme="minorBidi"/>
          <w:i/>
          <w:iCs/>
          <w:sz w:val="20"/>
          <w:szCs w:val="20"/>
        </w:rPr>
        <w:t>(hors préparatoires).</w:t>
      </w:r>
    </w:p>
    <w:p w14:paraId="2A954E0B" w14:textId="2624BEFE" w:rsidR="00A54818" w:rsidRPr="00794BC4" w:rsidRDefault="00A54818" w:rsidP="00A54818">
      <w:pPr>
        <w:spacing w:after="0" w:line="240" w:lineRule="auto"/>
        <w:jc w:val="both"/>
        <w:rPr>
          <w:rFonts w:asciiTheme="minorBidi" w:hAnsiTheme="minorBidi"/>
          <w:i/>
          <w:iCs/>
          <w:sz w:val="20"/>
          <w:szCs w:val="20"/>
        </w:rPr>
      </w:pPr>
      <w:r w:rsidRPr="00A8138C">
        <w:rPr>
          <w:rFonts w:asciiTheme="minorBidi" w:hAnsiTheme="minorBidi"/>
          <w:b/>
          <w:bCs/>
        </w:rPr>
        <w:t>M2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m</w:t>
      </w:r>
      <w:r w:rsidRPr="00A8138C">
        <w:rPr>
          <w:rFonts w:asciiTheme="minorBidi" w:hAnsiTheme="minorBidi"/>
        </w:rPr>
        <w:t xml:space="preserve">alus </w:t>
      </w:r>
      <w:r w:rsidRPr="002D7529">
        <w:rPr>
          <w:rFonts w:asciiTheme="minorBidi" w:hAnsiTheme="minorBidi"/>
        </w:rPr>
        <w:t xml:space="preserve">de </w:t>
      </w:r>
      <w:r w:rsidR="00011ED0" w:rsidRPr="002D7529">
        <w:rPr>
          <w:rFonts w:asciiTheme="minorBidi" w:hAnsiTheme="minorBidi"/>
        </w:rPr>
        <w:t>-</w:t>
      </w:r>
      <w:r w:rsidRPr="002D7529">
        <w:rPr>
          <w:rFonts w:asciiTheme="minorBidi" w:hAnsiTheme="minorBidi"/>
        </w:rPr>
        <w:t>1 pt po</w:t>
      </w:r>
      <w:r w:rsidRPr="00A8138C">
        <w:rPr>
          <w:rFonts w:asciiTheme="minorBidi" w:hAnsiTheme="minorBidi"/>
        </w:rPr>
        <w:t>ur chaque année de réussite en</w:t>
      </w:r>
      <w:r w:rsidRPr="0006621D">
        <w:rPr>
          <w:rFonts w:asciiTheme="minorBidi" w:hAnsiTheme="minorBidi"/>
        </w:rPr>
        <w:t xml:space="preserve"> session de contrôle (</w:t>
      </w:r>
      <w:r w:rsidRPr="00794BC4">
        <w:rPr>
          <w:rFonts w:asciiTheme="minorBidi" w:hAnsiTheme="minorBidi"/>
          <w:i/>
          <w:iCs/>
          <w:sz w:val="20"/>
          <w:szCs w:val="20"/>
        </w:rPr>
        <w:t>hors préparatoires</w:t>
      </w:r>
      <w:r w:rsidR="00794BC4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2D7529">
        <w:rPr>
          <w:rFonts w:asciiTheme="minorBidi" w:hAnsiTheme="minorBidi"/>
          <w:i/>
          <w:iCs/>
          <w:sz w:val="20"/>
          <w:szCs w:val="20"/>
        </w:rPr>
        <w:t>et y compris le Bac</w:t>
      </w:r>
      <w:r w:rsidRPr="00794BC4">
        <w:rPr>
          <w:rFonts w:asciiTheme="minorBidi" w:hAnsiTheme="minorBidi"/>
          <w:i/>
          <w:iCs/>
          <w:sz w:val="20"/>
          <w:szCs w:val="20"/>
        </w:rPr>
        <w:t>).</w:t>
      </w:r>
    </w:p>
    <w:p w14:paraId="3CDFB6F7" w14:textId="77777777" w:rsidR="00A54818" w:rsidRPr="00FC4A45" w:rsidRDefault="00A54818" w:rsidP="00A54818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rFonts w:asciiTheme="minorBidi" w:hAnsiTheme="minorBidi"/>
          <w:b/>
          <w:bCs/>
        </w:rPr>
        <w:t>M</w:t>
      </w:r>
      <w:r>
        <w:rPr>
          <w:rFonts w:asciiTheme="minorBidi" w:hAnsiTheme="minorBidi"/>
          <w:b/>
          <w:bCs/>
        </w:rPr>
        <w:t>3</w:t>
      </w:r>
      <w:r w:rsidRPr="00FC4A45">
        <w:rPr>
          <w:rFonts w:asciiTheme="minorBidi" w:hAnsiTheme="minorBidi"/>
        </w:rPr>
        <w:t> : est un malus calculé comme suit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846"/>
        <w:gridCol w:w="7835"/>
      </w:tblGrid>
      <w:tr w:rsidR="00A54818" w:rsidRPr="00FC4A45" w14:paraId="6D034040" w14:textId="77777777" w:rsidTr="00011C24">
        <w:tc>
          <w:tcPr>
            <w:tcW w:w="391" w:type="dxa"/>
          </w:tcPr>
          <w:p w14:paraId="6D7AF9B2" w14:textId="77777777" w:rsidR="00A54818" w:rsidRPr="00FC4A45" w:rsidRDefault="00A54818" w:rsidP="00011C2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  <w:b/>
                <w:bCs/>
              </w:rPr>
              <w:t>=</w:t>
            </w:r>
          </w:p>
        </w:tc>
        <w:tc>
          <w:tcPr>
            <w:tcW w:w="846" w:type="dxa"/>
          </w:tcPr>
          <w:p w14:paraId="21CA04F2" w14:textId="77777777" w:rsidR="00A54818" w:rsidRPr="00FC4A45" w:rsidRDefault="00A54818" w:rsidP="00011C24">
            <w:pPr>
              <w:jc w:val="center"/>
              <w:rPr>
                <w:rFonts w:asciiTheme="minorBidi" w:hAnsiTheme="minorBidi"/>
              </w:rPr>
            </w:pPr>
            <w:r w:rsidRPr="00FC4A45">
              <w:rPr>
                <w:rFonts w:asciiTheme="minorBidi" w:hAnsiTheme="minorBidi"/>
              </w:rPr>
              <w:t>-</w:t>
            </w:r>
            <w:r w:rsidRPr="00FC4A45">
              <w:rPr>
                <w:rFonts w:asciiTheme="minorBidi" w:hAnsiTheme="minorBidi" w:hint="cs"/>
                <w:rtl/>
              </w:rPr>
              <w:t>3</w:t>
            </w:r>
            <w:r w:rsidRPr="00FC4A45">
              <w:rPr>
                <w:rFonts w:asciiTheme="minorBidi" w:hAnsiTheme="minorBidi"/>
              </w:rPr>
              <w:t>0%</w:t>
            </w:r>
          </w:p>
        </w:tc>
        <w:tc>
          <w:tcPr>
            <w:tcW w:w="7835" w:type="dxa"/>
          </w:tcPr>
          <w:p w14:paraId="5E2C8550" w14:textId="77777777" w:rsidR="00A54818" w:rsidRPr="00FC4A45" w:rsidRDefault="00A54818" w:rsidP="00011C24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</w:rPr>
              <w:t xml:space="preserve">Si le candidat a consommé ou est retenu pour une bourse de mobilité Erasmus </w:t>
            </w:r>
            <w:r w:rsidRPr="00967BCF">
              <w:rPr>
                <w:rFonts w:asciiTheme="minorBidi" w:hAnsiTheme="minorBidi"/>
                <w:u w:val="single"/>
              </w:rPr>
              <w:t xml:space="preserve">entre les </w:t>
            </w:r>
            <w:r>
              <w:rPr>
                <w:rFonts w:asciiTheme="minorBidi" w:hAnsiTheme="minorBidi"/>
                <w:u w:val="single"/>
              </w:rPr>
              <w:t>12</w:t>
            </w:r>
            <w:r w:rsidRPr="00967BCF">
              <w:rPr>
                <w:rFonts w:asciiTheme="minorBidi" w:hAnsiTheme="minorBidi"/>
                <w:u w:val="single"/>
              </w:rPr>
              <w:t xml:space="preserve"> et </w:t>
            </w:r>
            <w:r>
              <w:rPr>
                <w:rFonts w:asciiTheme="minorBidi" w:hAnsiTheme="minorBidi"/>
                <w:u w:val="single"/>
              </w:rPr>
              <w:t>24</w:t>
            </w:r>
            <w:r w:rsidRPr="00967BCF">
              <w:rPr>
                <w:rFonts w:asciiTheme="minorBidi" w:hAnsiTheme="minorBidi"/>
                <w:u w:val="single"/>
              </w:rPr>
              <w:t xml:space="preserve"> derniers mois </w:t>
            </w:r>
            <w:r w:rsidRPr="00967BCF">
              <w:rPr>
                <w:rFonts w:asciiTheme="minorBidi" w:hAnsiTheme="minorBidi"/>
              </w:rPr>
              <w:t>(</w:t>
            </w:r>
            <w:r>
              <w:rPr>
                <w:rFonts w:asciiTheme="minorBidi" w:hAnsiTheme="minorBidi"/>
              </w:rPr>
              <w:t>12</w:t>
            </w:r>
            <w:r w:rsidRPr="00967BCF">
              <w:rPr>
                <w:rFonts w:asciiTheme="minorBidi" w:hAnsiTheme="minorBidi"/>
              </w:rPr>
              <w:t>&lt; x ≤ 2</w:t>
            </w:r>
            <w:r>
              <w:rPr>
                <w:rFonts w:asciiTheme="minorBidi" w:hAnsiTheme="minorBidi"/>
              </w:rPr>
              <w:t>4</w:t>
            </w:r>
            <w:r w:rsidRPr="00967BCF">
              <w:rPr>
                <w:rFonts w:asciiTheme="minorBidi" w:hAnsiTheme="minorBidi"/>
              </w:rPr>
              <w:t>) précédent la date de candidature</w:t>
            </w:r>
          </w:p>
        </w:tc>
      </w:tr>
      <w:tr w:rsidR="00A54818" w:rsidRPr="00FC4A45" w14:paraId="55CDA81A" w14:textId="77777777" w:rsidTr="00011C24">
        <w:tc>
          <w:tcPr>
            <w:tcW w:w="391" w:type="dxa"/>
          </w:tcPr>
          <w:p w14:paraId="30C4D08F" w14:textId="77777777" w:rsidR="00A54818" w:rsidRPr="00FC4A45" w:rsidRDefault="00A54818" w:rsidP="00011C2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  <w:b/>
                <w:bCs/>
              </w:rPr>
              <w:t>=</w:t>
            </w:r>
          </w:p>
        </w:tc>
        <w:tc>
          <w:tcPr>
            <w:tcW w:w="846" w:type="dxa"/>
          </w:tcPr>
          <w:p w14:paraId="0981DACA" w14:textId="77777777" w:rsidR="00A54818" w:rsidRPr="00FC4A45" w:rsidRDefault="00A54818" w:rsidP="00011C24">
            <w:pPr>
              <w:jc w:val="center"/>
              <w:rPr>
                <w:rFonts w:asciiTheme="minorBidi" w:hAnsiTheme="minorBidi"/>
              </w:rPr>
            </w:pPr>
            <w:r w:rsidRPr="00FC4A45">
              <w:rPr>
                <w:rFonts w:asciiTheme="minorBidi" w:hAnsiTheme="minorBidi"/>
              </w:rPr>
              <w:t>-</w:t>
            </w:r>
            <w:r w:rsidRPr="00FC4A45">
              <w:rPr>
                <w:rFonts w:asciiTheme="minorBidi" w:hAnsiTheme="minorBidi" w:hint="cs"/>
                <w:rtl/>
              </w:rPr>
              <w:t>2</w:t>
            </w:r>
            <w:r w:rsidRPr="00FC4A45">
              <w:rPr>
                <w:rFonts w:asciiTheme="minorBidi" w:hAnsiTheme="minorBidi"/>
              </w:rPr>
              <w:t>0%</w:t>
            </w:r>
          </w:p>
        </w:tc>
        <w:tc>
          <w:tcPr>
            <w:tcW w:w="7835" w:type="dxa"/>
          </w:tcPr>
          <w:p w14:paraId="55B32CE1" w14:textId="77777777" w:rsidR="00A54818" w:rsidRPr="00FC4A45" w:rsidRDefault="00A54818" w:rsidP="00011C24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</w:rPr>
              <w:t xml:space="preserve">Si le candidat a consommé ou est retenu pour une bourse de mobilité </w:t>
            </w:r>
            <w:r w:rsidRPr="00967BCF">
              <w:rPr>
                <w:rFonts w:asciiTheme="minorBidi" w:hAnsiTheme="minorBidi"/>
                <w:u w:val="single"/>
              </w:rPr>
              <w:t xml:space="preserve">entre les 24 et </w:t>
            </w:r>
            <w:r>
              <w:rPr>
                <w:rFonts w:asciiTheme="minorBidi" w:hAnsiTheme="minorBidi"/>
                <w:u w:val="single"/>
              </w:rPr>
              <w:t>36</w:t>
            </w:r>
            <w:r w:rsidRPr="00967BCF">
              <w:rPr>
                <w:rFonts w:asciiTheme="minorBidi" w:hAnsiTheme="minorBidi"/>
                <w:u w:val="single"/>
              </w:rPr>
              <w:t xml:space="preserve"> derniers mois </w:t>
            </w:r>
            <w:r w:rsidRPr="00967BCF">
              <w:rPr>
                <w:rFonts w:asciiTheme="minorBidi" w:hAnsiTheme="minorBidi"/>
              </w:rPr>
              <w:t xml:space="preserve">(24&lt; x ≤ </w:t>
            </w:r>
            <w:r>
              <w:rPr>
                <w:rFonts w:asciiTheme="minorBidi" w:hAnsiTheme="minorBidi"/>
              </w:rPr>
              <w:t>36</w:t>
            </w:r>
            <w:r w:rsidRPr="00967BCF">
              <w:rPr>
                <w:rFonts w:asciiTheme="minorBidi" w:hAnsiTheme="minorBidi"/>
              </w:rPr>
              <w:t>) précédent la date de candidature</w:t>
            </w:r>
          </w:p>
        </w:tc>
      </w:tr>
    </w:tbl>
    <w:p w14:paraId="4DB6CAA8" w14:textId="77777777" w:rsidR="00A54818" w:rsidRPr="00FC4A45" w:rsidRDefault="00A54818" w:rsidP="00A54818">
      <w:pPr>
        <w:spacing w:after="0"/>
        <w:jc w:val="both"/>
        <w:rPr>
          <w:rFonts w:asciiTheme="minorBidi" w:hAnsiTheme="minorBidi"/>
        </w:rPr>
      </w:pPr>
      <w:r w:rsidRPr="00FC4A45">
        <w:rPr>
          <w:rFonts w:asciiTheme="minorBidi" w:hAnsiTheme="minorBidi"/>
          <w:b/>
          <w:bCs/>
        </w:rPr>
        <w:t>M</w:t>
      </w:r>
      <w:r>
        <w:rPr>
          <w:rFonts w:asciiTheme="minorBidi" w:hAnsiTheme="minorBidi"/>
          <w:b/>
          <w:bCs/>
        </w:rPr>
        <w:t>4</w:t>
      </w:r>
      <w:r w:rsidRPr="00FC4A45">
        <w:rPr>
          <w:rFonts w:asciiTheme="minorBidi" w:hAnsiTheme="minorBidi"/>
        </w:rPr>
        <w:t xml:space="preserve"> : -1 est un </w:t>
      </w:r>
      <w:r w:rsidRPr="00FC4A45">
        <w:rPr>
          <w:rFonts w:asciiTheme="minorBidi" w:hAnsiTheme="minorBidi"/>
          <w:b/>
          <w:bCs/>
        </w:rPr>
        <w:t>m</w:t>
      </w:r>
      <w:r w:rsidRPr="00FC4A45">
        <w:rPr>
          <w:rFonts w:asciiTheme="minorBidi" w:hAnsiTheme="minorBidi"/>
        </w:rPr>
        <w:t>alus attribué au dossier dont le candidat bénéficie d’une bourse de coopération internationale.</w:t>
      </w:r>
    </w:p>
    <w:p w14:paraId="7CF66597" w14:textId="740B2136" w:rsidR="00B77779" w:rsidRDefault="00A54818" w:rsidP="001D096A">
      <w:pPr>
        <w:bidi/>
        <w:spacing w:after="0"/>
        <w:ind w:right="-142"/>
        <w:rPr>
          <w:rFonts w:ascii="Algerian" w:hAnsi="Algerian"/>
          <w:i/>
          <w:iCs/>
          <w:sz w:val="36"/>
          <w:szCs w:val="36"/>
          <w:lang w:bidi="ar-TN"/>
        </w:rPr>
      </w:pPr>
      <w:r>
        <w:rPr>
          <w:rFonts w:ascii="Algerian" w:hAnsi="Algerian"/>
          <w:b/>
          <w:bCs/>
          <w:i/>
          <w:iCs/>
          <w:sz w:val="44"/>
          <w:szCs w:val="44"/>
          <w:lang w:bidi="ar-TN"/>
        </w:rPr>
        <w:t xml:space="preserve">   </w:t>
      </w:r>
      <w:r w:rsidR="00B77779">
        <w:rPr>
          <w:rFonts w:ascii="Algerian" w:hAnsi="Algerian"/>
          <w:i/>
          <w:iCs/>
          <w:noProof/>
          <w:sz w:val="36"/>
          <w:szCs w:val="36"/>
          <w:lang w:bidi="ar-T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BD367" wp14:editId="7928D2F6">
                <wp:simplePos x="0" y="0"/>
                <wp:positionH relativeFrom="column">
                  <wp:posOffset>-431431</wp:posOffset>
                </wp:positionH>
                <wp:positionV relativeFrom="paragraph">
                  <wp:posOffset>307709</wp:posOffset>
                </wp:positionV>
                <wp:extent cx="6464596" cy="3508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596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A18EB" w14:textId="4115E7F9" w:rsidR="003A7B70" w:rsidRDefault="003A7B70" w:rsidP="00B77779">
                            <w:pPr>
                              <w:pStyle w:val="Pieddepage"/>
                              <w:pBdr>
                                <w:top w:val="single" w:sz="4" w:space="0" w:color="auto"/>
                              </w:pBdr>
                              <w:ind w:left="720"/>
                            </w:pPr>
                            <w:r>
                              <w:t xml:space="preserve">* : la moyenne de </w:t>
                            </w:r>
                            <w:r w:rsidRPr="001D096A">
                              <w:t xml:space="preserve">réussite </w:t>
                            </w:r>
                            <w:r w:rsidR="00D92C36" w:rsidRPr="001D096A">
                              <w:t xml:space="preserve">que ce soit </w:t>
                            </w:r>
                            <w:r w:rsidRPr="001D096A">
                              <w:t>en</w:t>
                            </w:r>
                            <w:r>
                              <w:t xml:space="preserve"> session principale ou session de contrôle</w:t>
                            </w:r>
                          </w:p>
                          <w:p w14:paraId="4B22DB79" w14:textId="77777777" w:rsidR="003A7B70" w:rsidRDefault="003A7B70" w:rsidP="003A7B70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D367" id="Zone de texte 9" o:spid="_x0000_s1031" type="#_x0000_t202" style="position:absolute;left:0;text-align:left;margin-left:-33.95pt;margin-top:24.25pt;width:509pt;height:2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" fillcolor="white [3201]" stroked="f" strokeweight=".5pt">
                <v:textbox>
                  <w:txbxContent>
                    <w:p w14:paraId="690A18EB" w14:textId="4115E7F9" w:rsidR="003A7B70" w:rsidRDefault="003A7B70" w:rsidP="00B77779">
                      <w:pPr>
                        <w:pStyle w:val="Pieddepage"/>
                        <w:pBdr>
                          <w:top w:val="single" w:sz="4" w:space="0" w:color="auto"/>
                        </w:pBdr>
                        <w:ind w:left="720"/>
                      </w:pPr>
                      <w:r>
                        <w:t xml:space="preserve">* : la moyenne de </w:t>
                      </w:r>
                      <w:r w:rsidRPr="001D096A">
                        <w:t xml:space="preserve">réussite </w:t>
                      </w:r>
                      <w:r w:rsidR="00D92C36" w:rsidRPr="001D096A">
                        <w:t xml:space="preserve">que ce soit </w:t>
                      </w:r>
                      <w:r w:rsidRPr="001D096A">
                        <w:t>en</w:t>
                      </w:r>
                      <w:r>
                        <w:t xml:space="preserve"> session principale ou session de contrôle</w:t>
                      </w:r>
                    </w:p>
                    <w:p w14:paraId="4B22DB79" w14:textId="77777777" w:rsidR="003A7B70" w:rsidRDefault="003A7B70" w:rsidP="003A7B70">
                      <w:pPr>
                        <w:pBdr>
                          <w:top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56F1A7EE" w14:textId="64AF6012" w:rsidR="00B76AD5" w:rsidRPr="00573974" w:rsidRDefault="005E68BC" w:rsidP="00B76AD5">
      <w:pPr>
        <w:bidi/>
        <w:spacing w:after="0"/>
        <w:ind w:right="-426" w:hanging="284"/>
        <w:rPr>
          <w:rFonts w:ascii="Algerian" w:hAnsi="Algerian"/>
          <w:sz w:val="40"/>
          <w:szCs w:val="40"/>
          <w:rtl/>
          <w:lang w:bidi="ar-T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DC4FAA" wp14:editId="17E669C8">
                <wp:simplePos x="0" y="0"/>
                <wp:positionH relativeFrom="column">
                  <wp:posOffset>1000125</wp:posOffset>
                </wp:positionH>
                <wp:positionV relativeFrom="paragraph">
                  <wp:posOffset>350</wp:posOffset>
                </wp:positionV>
                <wp:extent cx="3452495" cy="488315"/>
                <wp:effectExtent l="0" t="0" r="14605" b="26035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495" cy="4883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C7CAE" w14:textId="77777777" w:rsidR="005E68BC" w:rsidRPr="00F91765" w:rsidRDefault="005E68BC" w:rsidP="005E68BC">
                            <w:pPr>
                              <w:bidi/>
                              <w:spacing w:after="0"/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TN"/>
                              </w:rPr>
                            </w:pPr>
                            <w:r w:rsidRPr="001859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TN"/>
                              </w:rPr>
                              <w:t>يتضمن ملف الترشح</w:t>
                            </w:r>
                            <w:r w:rsidRPr="0018590F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u w:val="single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4FAA" id="Zone de texte 18" o:spid="_x0000_s1032" type="#_x0000_t202" style="position:absolute;left:0;text-align:left;margin-left:78.75pt;margin-top:.05pt;width:271.85pt;height:3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" fillcolor="#c0504d [3205]" strokecolor="black [3213]">
                <v:textbox>
                  <w:txbxContent>
                    <w:p w14:paraId="778C7CAE" w14:textId="77777777" w:rsidR="005E68BC" w:rsidRPr="00F91765" w:rsidRDefault="005E68BC" w:rsidP="005E68BC">
                      <w:pPr>
                        <w:bidi/>
                        <w:spacing w:after="0"/>
                        <w:ind w:left="36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u w:val="single"/>
                          <w:lang w:bidi="ar-TN"/>
                        </w:rPr>
                      </w:pPr>
                      <w:r w:rsidRPr="0018590F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TN"/>
                        </w:rPr>
                        <w:t>يتضمن ملف الترشح</w:t>
                      </w:r>
                      <w:r w:rsidRPr="0018590F">
                        <w:rPr>
                          <w:rFonts w:asciiTheme="majorBidi" w:hAnsiTheme="majorBidi" w:cstheme="majorBidi"/>
                          <w:sz w:val="40"/>
                          <w:szCs w:val="40"/>
                          <w:u w:val="single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906986" w14:textId="378FA6D3" w:rsidR="00B76AD5" w:rsidRDefault="00B76AD5" w:rsidP="00B76AD5">
      <w:pPr>
        <w:pStyle w:val="Paragraphedeliste"/>
        <w:bidi/>
        <w:spacing w:after="0"/>
        <w:ind w:right="-426"/>
        <w:jc w:val="both"/>
        <w:rPr>
          <w:rFonts w:ascii="Algerian" w:hAnsi="Algerian"/>
          <w:sz w:val="32"/>
          <w:szCs w:val="32"/>
          <w:rtl/>
          <w:lang w:bidi="ar-TN"/>
        </w:rPr>
      </w:pPr>
    </w:p>
    <w:p w14:paraId="05507BCA" w14:textId="77777777" w:rsidR="00087A34" w:rsidRPr="008E690E" w:rsidRDefault="00087A34" w:rsidP="00087A34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TN"/>
        </w:rPr>
      </w:pPr>
      <w:r w:rsidRPr="008E690E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>وثائق إجباري</w:t>
      </w: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>ة</w:t>
      </w:r>
    </w:p>
    <w:p w14:paraId="7A2D3FF3" w14:textId="53C1B3F8" w:rsidR="00B76AD5" w:rsidRPr="003B4139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after="0" w:line="360" w:lineRule="auto"/>
        <w:ind w:left="141" w:right="-426" w:hanging="76"/>
        <w:jc w:val="both"/>
        <w:rPr>
          <w:rStyle w:val="Lienhypertexte"/>
          <w:rFonts w:asciiTheme="majorBidi" w:hAnsiTheme="majorBidi" w:cstheme="majorBidi"/>
          <w:sz w:val="24"/>
          <w:szCs w:val="24"/>
          <w:lang w:bidi="ar-TN"/>
        </w:rPr>
      </w:pP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 xml:space="preserve">مطبوعة الترشح ممضاة </w:t>
      </w: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(إجباري) </w:t>
      </w: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من طرف</w:t>
      </w:r>
      <w:r w:rsidR="00DD2F39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</w:t>
      </w:r>
      <w:r w:rsidR="00916DB9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مدير</w:t>
      </w:r>
      <w:r w:rsidR="007B12EB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القسم أو</w:t>
      </w: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 xml:space="preserve"> الأستاذ المشرف</w:t>
      </w: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على لجنة الماجستير أو من طرف المشرف على أطروحة الدكتوراة ومدير أو عميد المؤسسة</w:t>
      </w:r>
      <w:r w:rsidR="004B7BD3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</w:t>
      </w:r>
      <w:r w:rsidR="00F4598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متوفرة</w:t>
      </w:r>
      <w:r w:rsidR="00F45981"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بموقع</w:t>
      </w: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الجامعة</w:t>
      </w:r>
      <w:r w:rsidRPr="00573974">
        <w:rPr>
          <w:rFonts w:ascii="Algerian" w:hAnsi="Algerian"/>
          <w:sz w:val="28"/>
          <w:szCs w:val="28"/>
          <w:lang w:bidi="ar-TN"/>
        </w:rPr>
        <w:t xml:space="preserve"> </w:t>
      </w:r>
      <w:r w:rsidRPr="00573974">
        <w:rPr>
          <w:rFonts w:ascii="Algerian" w:hAnsi="Algerian"/>
          <w:b/>
          <w:bCs/>
          <w:i/>
          <w:iCs/>
          <w:sz w:val="28"/>
          <w:szCs w:val="28"/>
          <w:u w:val="single"/>
          <w:lang w:bidi="ar-TN"/>
        </w:rPr>
        <w:t xml:space="preserve"> </w:t>
      </w:r>
      <w:hyperlink r:id="rId8" w:history="1">
        <w:r w:rsidR="002D4C65" w:rsidRPr="0082417E">
          <w:rPr>
            <w:rStyle w:val="Lienhypertexte"/>
            <w:rFonts w:asciiTheme="majorBidi" w:hAnsiTheme="majorBidi" w:cstheme="majorBidi"/>
            <w:szCs w:val="28"/>
            <w:lang w:bidi="ar-TN"/>
          </w:rPr>
          <w:t>www.um.rnu.tn</w:t>
        </w:r>
      </w:hyperlink>
    </w:p>
    <w:p w14:paraId="34FB3A4D" w14:textId="42443587" w:rsidR="00B76AD5" w:rsidRPr="003B4139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after="0" w:line="360" w:lineRule="auto"/>
        <w:ind w:left="141" w:right="-426" w:hanging="76"/>
        <w:jc w:val="both"/>
        <w:rPr>
          <w:rFonts w:asciiTheme="majorBidi" w:hAnsiTheme="majorBidi" w:cstheme="majorBidi"/>
          <w:sz w:val="24"/>
          <w:szCs w:val="24"/>
          <w:lang w:bidi="ar-TN"/>
        </w:rPr>
      </w:pP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العقد البيداغوجي مكتمل المعلومات البيداغوجية وممضى من الأطراف المعنية (إجباري) </w:t>
      </w:r>
      <w:r w:rsidR="00F4598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ب</w:t>
      </w: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مؤسس</w:t>
      </w:r>
      <w:r w:rsidR="00F4598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تكم مستخرج من </w:t>
      </w: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موقع الجامعة</w:t>
      </w:r>
      <w:r w:rsidRPr="00573974">
        <w:rPr>
          <w:rFonts w:ascii="Algerian" w:hAnsi="Algerian"/>
          <w:sz w:val="28"/>
          <w:szCs w:val="28"/>
          <w:lang w:bidi="ar-TN"/>
        </w:rPr>
        <w:t xml:space="preserve"> </w:t>
      </w:r>
      <w:r w:rsidRPr="00573974">
        <w:rPr>
          <w:rFonts w:ascii="Algerian" w:hAnsi="Algerian"/>
          <w:b/>
          <w:bCs/>
          <w:i/>
          <w:iCs/>
          <w:sz w:val="28"/>
          <w:szCs w:val="28"/>
          <w:u w:val="single"/>
          <w:lang w:bidi="ar-TN"/>
        </w:rPr>
        <w:t xml:space="preserve"> </w:t>
      </w:r>
      <w:hyperlink r:id="rId9" w:history="1">
        <w:r w:rsidRPr="00573974">
          <w:rPr>
            <w:rStyle w:val="Lienhypertexte"/>
            <w:rFonts w:asciiTheme="majorBidi" w:hAnsiTheme="majorBidi" w:cstheme="majorBidi"/>
            <w:szCs w:val="28"/>
            <w:lang w:bidi="ar-TN"/>
          </w:rPr>
          <w:t>www.um.rnu.tn</w:t>
        </w:r>
      </w:hyperlink>
    </w:p>
    <w:p w14:paraId="24F85A8A" w14:textId="4136B4FE" w:rsidR="00B76AD5" w:rsidRPr="002D4C65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32"/>
          <w:szCs w:val="32"/>
          <w:lang w:bidi="ar-TN"/>
        </w:rPr>
      </w:pP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شهادة الترسيم خلال السنة الجامعية</w:t>
      </w:r>
      <w:r w:rsidR="00787A09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</w:t>
      </w:r>
      <w:r w:rsidR="00C25D40">
        <w:rPr>
          <w:rFonts w:asciiTheme="majorBidi" w:hAnsiTheme="majorBidi" w:cstheme="majorBidi"/>
          <w:i/>
          <w:iCs/>
          <w:sz w:val="32"/>
          <w:szCs w:val="32"/>
          <w:lang w:bidi="ar-TN"/>
        </w:rPr>
        <w:t>2024-2025</w:t>
      </w:r>
    </w:p>
    <w:p w14:paraId="66B62D4F" w14:textId="09E9273F" w:rsidR="00B76AD5" w:rsidRPr="002D4C65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32"/>
          <w:szCs w:val="32"/>
          <w:lang w:bidi="ar-TN"/>
        </w:rPr>
      </w:pP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نسخة من شهادة الإجازة</w:t>
      </w: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</w:t>
      </w:r>
    </w:p>
    <w:p w14:paraId="75F50CFB" w14:textId="77777777" w:rsidR="00B76AD5" w:rsidRPr="002D4C65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32"/>
          <w:szCs w:val="32"/>
          <w:lang w:bidi="ar-TN"/>
        </w:rPr>
      </w:pP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نسخة من كشف أعداد الباكالوريا</w:t>
      </w:r>
    </w:p>
    <w:p w14:paraId="54FFFEDB" w14:textId="6838FEC2" w:rsidR="00B76AD5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32"/>
          <w:szCs w:val="32"/>
          <w:lang w:bidi="ar-TN"/>
        </w:rPr>
      </w:pP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نسخة من </w:t>
      </w: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كشوفات الأعداد خلال سنوات الدراسة</w:t>
      </w:r>
      <w:r w:rsidR="00FA0DF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الجامعية</w:t>
      </w: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 xml:space="preserve"> (</w:t>
      </w:r>
      <w:r w:rsidRPr="002D4C65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ب</w:t>
      </w: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اللغة الفرنسية)</w:t>
      </w:r>
    </w:p>
    <w:p w14:paraId="77B3C557" w14:textId="5F753D60" w:rsidR="00610D13" w:rsidRPr="002D4C65" w:rsidRDefault="00610D13" w:rsidP="00610D1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32"/>
          <w:szCs w:val="32"/>
          <w:lang w:bidi="ar-TN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نسخة من جوا</w:t>
      </w:r>
      <w:r w:rsidR="0077392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ز السفر </w:t>
      </w:r>
    </w:p>
    <w:p w14:paraId="1B5E517D" w14:textId="77777777" w:rsidR="00B76AD5" w:rsidRPr="00573974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="Algerian" w:hAnsi="Algerian"/>
          <w:sz w:val="32"/>
          <w:szCs w:val="32"/>
          <w:lang w:bidi="ar-TN"/>
        </w:rPr>
      </w:pP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السيرة الذاتية</w:t>
      </w:r>
      <w:r w:rsidRPr="00573974">
        <w:rPr>
          <w:rFonts w:ascii="Algerian" w:hAnsi="Algerian"/>
          <w:sz w:val="32"/>
          <w:szCs w:val="32"/>
          <w:rtl/>
          <w:lang w:bidi="ar-TN"/>
        </w:rPr>
        <w:t xml:space="preserve"> (</w:t>
      </w:r>
      <w:r w:rsidRPr="00573974">
        <w:rPr>
          <w:rFonts w:ascii="Algerian" w:hAnsi="Algerian"/>
          <w:sz w:val="28"/>
          <w:szCs w:val="28"/>
          <w:lang w:bidi="ar-TN"/>
        </w:rPr>
        <w:t>Modèle Europass</w:t>
      </w:r>
      <w:r w:rsidRPr="00573974">
        <w:rPr>
          <w:rFonts w:ascii="Algerian" w:hAnsi="Algerian"/>
          <w:sz w:val="32"/>
          <w:szCs w:val="32"/>
          <w:rtl/>
          <w:lang w:bidi="ar-TN"/>
        </w:rPr>
        <w:t>)</w:t>
      </w:r>
    </w:p>
    <w:p w14:paraId="0C68E747" w14:textId="77777777" w:rsidR="00B76AD5" w:rsidRPr="00573974" w:rsidRDefault="00B76AD5" w:rsidP="004B7BD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="Algerian" w:hAnsi="Algerian"/>
          <w:sz w:val="32"/>
          <w:szCs w:val="32"/>
          <w:lang w:bidi="ar-TN"/>
        </w:rPr>
      </w:pP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شهادة تحفيز</w:t>
      </w:r>
      <w:r w:rsidRPr="00573974">
        <w:rPr>
          <w:rFonts w:ascii="Algerian" w:hAnsi="Algerian"/>
          <w:sz w:val="32"/>
          <w:szCs w:val="32"/>
          <w:rtl/>
          <w:lang w:bidi="ar-TN"/>
        </w:rPr>
        <w:t xml:space="preserve"> </w:t>
      </w:r>
      <w:r w:rsidRPr="00573974">
        <w:rPr>
          <w:rFonts w:ascii="Algerian" w:hAnsi="Algerian"/>
          <w:sz w:val="28"/>
          <w:szCs w:val="28"/>
          <w:lang w:bidi="ar-TN"/>
        </w:rPr>
        <w:t>Lettre de motivation</w:t>
      </w:r>
    </w:p>
    <w:p w14:paraId="30431444" w14:textId="5E24CF8F" w:rsidR="00BA7A82" w:rsidRPr="00345859" w:rsidRDefault="00B76AD5" w:rsidP="00345859">
      <w:pPr>
        <w:pStyle w:val="Paragraphedeliste"/>
        <w:numPr>
          <w:ilvl w:val="0"/>
          <w:numId w:val="6"/>
        </w:numPr>
        <w:tabs>
          <w:tab w:val="right" w:pos="283"/>
          <w:tab w:val="right" w:pos="567"/>
        </w:tabs>
        <w:bidi/>
        <w:spacing w:after="0" w:line="360" w:lineRule="auto"/>
        <w:ind w:left="0" w:firstLine="0"/>
        <w:jc w:val="lowKashida"/>
        <w:rPr>
          <w:rFonts w:asciiTheme="majorBidi" w:hAnsiTheme="majorBidi" w:cstheme="majorBidi"/>
          <w:i/>
          <w:iCs/>
          <w:sz w:val="32"/>
          <w:szCs w:val="32"/>
          <w:lang w:bidi="ar-TN"/>
        </w:rPr>
      </w:pPr>
      <w:r w:rsidRPr="002D4C65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شهادة دعم</w:t>
      </w:r>
      <w:r w:rsidRPr="00573974">
        <w:rPr>
          <w:rFonts w:ascii="Algerian" w:hAnsi="Algerian"/>
          <w:sz w:val="32"/>
          <w:szCs w:val="32"/>
          <w:rtl/>
          <w:lang w:bidi="ar-TN"/>
        </w:rPr>
        <w:t xml:space="preserve"> </w:t>
      </w:r>
      <w:r w:rsidRPr="00573974">
        <w:rPr>
          <w:rFonts w:ascii="Algerian" w:hAnsi="Algerian"/>
          <w:sz w:val="28"/>
          <w:szCs w:val="28"/>
          <w:lang w:bidi="ar-TN"/>
        </w:rPr>
        <w:t>Lettre de recommandation</w:t>
      </w:r>
      <w:r w:rsidR="00C25D40" w:rsidRPr="00345859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 xml:space="preserve"> </w:t>
      </w:r>
    </w:p>
    <w:p w14:paraId="785CAC6B" w14:textId="29239A64" w:rsidR="002D4C65" w:rsidRDefault="002D4C65" w:rsidP="00345859">
      <w:pPr>
        <w:pStyle w:val="Paragraphedeliste"/>
        <w:tabs>
          <w:tab w:val="right" w:pos="283"/>
          <w:tab w:val="right" w:pos="567"/>
        </w:tabs>
        <w:bidi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lang w:bidi="ar-TN"/>
        </w:rPr>
      </w:pP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TN"/>
        </w:rPr>
        <w:t>وثائق إن توفرت تمكن المترشح من نقاط إضافية</w:t>
      </w:r>
    </w:p>
    <w:p w14:paraId="36D1FA11" w14:textId="77777777" w:rsidR="00345859" w:rsidRPr="00345859" w:rsidRDefault="00345859" w:rsidP="00593D27">
      <w:pPr>
        <w:pStyle w:val="Paragraphedeliste"/>
        <w:numPr>
          <w:ilvl w:val="0"/>
          <w:numId w:val="6"/>
        </w:numPr>
        <w:tabs>
          <w:tab w:val="right" w:pos="0"/>
          <w:tab w:val="right" w:pos="283"/>
        </w:tabs>
        <w:bidi/>
        <w:spacing w:after="0" w:line="240" w:lineRule="auto"/>
        <w:ind w:left="0" w:right="-425" w:firstLine="0"/>
        <w:jc w:val="lowKashida"/>
        <w:rPr>
          <w:rFonts w:ascii="Algerian" w:hAnsi="Algerian"/>
          <w:i/>
          <w:iCs/>
          <w:sz w:val="36"/>
          <w:szCs w:val="36"/>
          <w:lang w:bidi="ar-TN"/>
        </w:rPr>
      </w:pPr>
      <w:r w:rsidRPr="0018590F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ما يثبت مستوى اللغة الإنقليزية</w:t>
      </w:r>
    </w:p>
    <w:p w14:paraId="203AD7F6" w14:textId="5799800B" w:rsidR="00316369" w:rsidRPr="00784A04" w:rsidRDefault="00345859" w:rsidP="00345859">
      <w:pPr>
        <w:pStyle w:val="Paragraphedeliste"/>
        <w:numPr>
          <w:ilvl w:val="0"/>
          <w:numId w:val="6"/>
        </w:numPr>
        <w:tabs>
          <w:tab w:val="right" w:pos="0"/>
          <w:tab w:val="right" w:pos="283"/>
        </w:tabs>
        <w:bidi/>
        <w:spacing w:after="0" w:line="240" w:lineRule="auto"/>
        <w:ind w:left="0" w:right="-425" w:firstLine="0"/>
        <w:jc w:val="lowKashida"/>
        <w:rPr>
          <w:rFonts w:ascii="Algerian" w:hAnsi="Algerian"/>
          <w:i/>
          <w:iCs/>
          <w:sz w:val="36"/>
          <w:szCs w:val="36"/>
          <w:lang w:bidi="ar-TN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</w:t>
      </w:r>
      <w:r w:rsidR="002D4C65" w:rsidRPr="00813401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ما يثبت مستو</w:t>
      </w:r>
      <w:r w:rsidR="002D4C65" w:rsidRPr="0081340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ى </w:t>
      </w:r>
      <w:r w:rsidR="002D4C65" w:rsidRPr="00813401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لغة ا</w:t>
      </w:r>
      <w:r w:rsidR="002D4C65" w:rsidRPr="0081340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لدولة المستضيف</w:t>
      </w:r>
      <w:r w:rsidR="002D4C65" w:rsidRPr="00813401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ة</w:t>
      </w:r>
      <w:r w:rsidR="002D4C65" w:rsidRPr="00813401">
        <w:rPr>
          <w:rFonts w:asciiTheme="majorBidi" w:hAnsiTheme="majorBidi" w:cstheme="majorBidi"/>
          <w:i/>
          <w:iCs/>
          <w:sz w:val="32"/>
          <w:szCs w:val="32"/>
          <w:lang w:bidi="ar-TN"/>
        </w:rPr>
        <w:t xml:space="preserve"> </w:t>
      </w:r>
      <w:r w:rsidR="002D4C65" w:rsidRPr="0081340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/مايثبت أن المعني بالأمر قضى فترة تتجاوز ال6 أشهر في دولة ناطقة ب</w:t>
      </w:r>
      <w:r w:rsidR="002D4C65" w:rsidRPr="00813401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لغة ا</w:t>
      </w:r>
      <w:r w:rsidR="002D4C65" w:rsidRPr="00813401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لدولة المستضيف</w:t>
      </w:r>
      <w:r w:rsidR="002D4C65" w:rsidRPr="00813401">
        <w:rPr>
          <w:rFonts w:asciiTheme="majorBidi" w:hAnsiTheme="majorBidi" w:cstheme="majorBidi"/>
          <w:i/>
          <w:iCs/>
          <w:sz w:val="32"/>
          <w:szCs w:val="32"/>
          <w:rtl/>
          <w:lang w:bidi="ar-TN"/>
        </w:rPr>
        <w:t>ة</w:t>
      </w:r>
    </w:p>
    <w:p w14:paraId="0A1BDF27" w14:textId="77777777" w:rsidR="00345859" w:rsidRPr="00345859" w:rsidRDefault="00784A04" w:rsidP="00593D27">
      <w:pPr>
        <w:pStyle w:val="Paragraphedeliste"/>
        <w:numPr>
          <w:ilvl w:val="0"/>
          <w:numId w:val="6"/>
        </w:numPr>
        <w:tabs>
          <w:tab w:val="right" w:pos="0"/>
          <w:tab w:val="right" w:pos="283"/>
        </w:tabs>
        <w:bidi/>
        <w:spacing w:after="0" w:line="240" w:lineRule="auto"/>
        <w:ind w:left="0" w:right="-425" w:firstLine="0"/>
        <w:jc w:val="lowKashida"/>
        <w:rPr>
          <w:rFonts w:ascii="Algerian" w:hAnsi="Algerian"/>
          <w:i/>
          <w:iCs/>
          <w:sz w:val="36"/>
          <w:szCs w:val="36"/>
          <w:lang w:bidi="ar-TN"/>
        </w:rPr>
      </w:pPr>
      <w:r w:rsidRPr="001D096A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شهادة إنخراط في </w:t>
      </w:r>
      <w:r w:rsidR="00212160" w:rsidRPr="001D096A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الحياة الجمعياتية (حديثة) تثبت النشاط أو المسؤولية</w:t>
      </w:r>
      <w:r w:rsidR="00131C5B" w:rsidRPr="001D096A"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 xml:space="preserve"> المكلف بها</w:t>
      </w:r>
    </w:p>
    <w:p w14:paraId="306D0A3F" w14:textId="6A4C875E" w:rsidR="00784A04" w:rsidRPr="001D096A" w:rsidRDefault="00345859" w:rsidP="00345859">
      <w:pPr>
        <w:pStyle w:val="Paragraphedeliste"/>
        <w:numPr>
          <w:ilvl w:val="0"/>
          <w:numId w:val="6"/>
        </w:numPr>
        <w:tabs>
          <w:tab w:val="right" w:pos="0"/>
          <w:tab w:val="right" w:pos="283"/>
        </w:tabs>
        <w:bidi/>
        <w:spacing w:after="0" w:line="240" w:lineRule="auto"/>
        <w:ind w:left="0" w:right="-425" w:firstLine="0"/>
        <w:jc w:val="lowKashida"/>
        <w:rPr>
          <w:rFonts w:ascii="Algerian" w:hAnsi="Algerian"/>
          <w:i/>
          <w:iCs/>
          <w:sz w:val="36"/>
          <w:szCs w:val="36"/>
          <w:lang w:bidi="ar-TN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TN"/>
        </w:rPr>
        <w:t>دعوة أو رسالة إلكترونية أو إمضاء برنامج التنقل من الطرف المستضيف</w:t>
      </w:r>
    </w:p>
    <w:sectPr w:rsidR="00784A04" w:rsidRPr="001D096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94E1" w14:textId="77777777" w:rsidR="00A11ADB" w:rsidRDefault="00A11ADB" w:rsidP="00A827D4">
      <w:pPr>
        <w:spacing w:after="0" w:line="240" w:lineRule="auto"/>
      </w:pPr>
      <w:r>
        <w:separator/>
      </w:r>
    </w:p>
  </w:endnote>
  <w:endnote w:type="continuationSeparator" w:id="0">
    <w:p w14:paraId="02C83361" w14:textId="77777777" w:rsidR="00A11ADB" w:rsidRDefault="00A11ADB" w:rsidP="00A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D729" w14:textId="77777777" w:rsidR="00A11ADB" w:rsidRDefault="00A11ADB" w:rsidP="00A827D4">
      <w:pPr>
        <w:spacing w:after="0" w:line="240" w:lineRule="auto"/>
      </w:pPr>
      <w:r>
        <w:separator/>
      </w:r>
    </w:p>
  </w:footnote>
  <w:footnote w:type="continuationSeparator" w:id="0">
    <w:p w14:paraId="5F122AB5" w14:textId="77777777" w:rsidR="00A11ADB" w:rsidRDefault="00A11ADB" w:rsidP="00A8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1" w:type="dxa"/>
      <w:jc w:val="center"/>
      <w:tblLook w:val="01E0" w:firstRow="1" w:lastRow="1" w:firstColumn="1" w:lastColumn="1" w:noHBand="0" w:noVBand="0"/>
    </w:tblPr>
    <w:tblGrid>
      <w:gridCol w:w="1672"/>
      <w:gridCol w:w="6878"/>
      <w:gridCol w:w="1741"/>
    </w:tblGrid>
    <w:tr w:rsidR="00115477" w14:paraId="7105B185" w14:textId="77777777" w:rsidTr="0095190B">
      <w:trPr>
        <w:cantSplit/>
        <w:trHeight w:val="575"/>
        <w:jc w:val="center"/>
      </w:trPr>
      <w:tc>
        <w:tcPr>
          <w:tcW w:w="1672" w:type="dxa"/>
          <w:vMerge w:val="restart"/>
          <w:vAlign w:val="center"/>
        </w:tcPr>
        <w:p w14:paraId="058C8BE7" w14:textId="0C4F22AA" w:rsidR="00115477" w:rsidRPr="00396D19" w:rsidRDefault="00897307" w:rsidP="00115477">
          <w:pPr>
            <w:jc w:val="center"/>
            <w:rPr>
              <w:b/>
              <w:bCs/>
              <w:iCs/>
              <w:color w:val="0000FF"/>
              <w:sz w:val="32"/>
              <w:szCs w:val="32"/>
            </w:rPr>
          </w:pPr>
          <w:r>
            <w:rPr>
              <w:b/>
              <w:bCs/>
              <w:iCs/>
              <w:noProof/>
              <w:color w:val="0000FF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F19612" wp14:editId="2C25F71A">
                    <wp:simplePos x="0" y="0"/>
                    <wp:positionH relativeFrom="column">
                      <wp:posOffset>-19685</wp:posOffset>
                    </wp:positionH>
                    <wp:positionV relativeFrom="paragraph">
                      <wp:posOffset>1045845</wp:posOffset>
                    </wp:positionV>
                    <wp:extent cx="6477000" cy="28575"/>
                    <wp:effectExtent l="0" t="0" r="19050" b="28575"/>
                    <wp:wrapNone/>
                    <wp:docPr id="2025463010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77000" cy="285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702CBEB" id="Connecteur droit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82.35pt" to="508.4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" strokecolor="black [3040]"/>
                </w:pict>
              </mc:Fallback>
            </mc:AlternateContent>
          </w:r>
          <w:r w:rsidR="00115477" w:rsidRPr="00396D19">
            <w:rPr>
              <w:b/>
              <w:bCs/>
              <w:iCs/>
              <w:noProof/>
              <w:color w:val="0000FF"/>
              <w:sz w:val="32"/>
              <w:szCs w:val="32"/>
            </w:rPr>
            <w:drawing>
              <wp:inline distT="0" distB="0" distL="0" distR="0" wp14:anchorId="2B7F10C3" wp14:editId="44B2DDCF">
                <wp:extent cx="511810" cy="792480"/>
                <wp:effectExtent l="0" t="0" r="2540" b="7620"/>
                <wp:docPr id="19" name="Image 19" descr="Une image contenant texte, clipart, cas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 descr="Une image contenant texte, clipart, cas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8" w:type="dxa"/>
          <w:vAlign w:val="center"/>
        </w:tcPr>
        <w:p w14:paraId="7BDFD5A3" w14:textId="77777777" w:rsidR="00115477" w:rsidRPr="009E1A62" w:rsidRDefault="00115477" w:rsidP="00115477">
          <w:pPr>
            <w:jc w:val="center"/>
            <w:rPr>
              <w:rFonts w:cs="Arial"/>
              <w:b/>
              <w:bCs/>
              <w:color w:val="333399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UNIVERSITE DE MONASTIR</w:t>
          </w:r>
        </w:p>
      </w:tc>
      <w:tc>
        <w:tcPr>
          <w:tcW w:w="1741" w:type="dxa"/>
          <w:vAlign w:val="center"/>
        </w:tcPr>
        <w:p w14:paraId="5513BB4F" w14:textId="1A9FC7C5" w:rsidR="00115477" w:rsidRPr="004B57CF" w:rsidRDefault="00115477" w:rsidP="0011547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PCM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116CE0">
            <w:rPr>
              <w:rFonts w:ascii="Arial" w:hAnsi="Arial" w:cs="Arial"/>
              <w:b/>
              <w:bCs/>
              <w:sz w:val="18"/>
              <w:szCs w:val="18"/>
            </w:rPr>
            <w:t>AC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>
            <w:rPr>
              <w:rFonts w:ascii="Arial" w:hAnsi="Arial" w:cs="Arial" w:hint="cs"/>
              <w:b/>
              <w:bCs/>
              <w:sz w:val="18"/>
              <w:szCs w:val="18"/>
              <w:rtl/>
            </w:rPr>
            <w:t>1</w:t>
          </w:r>
          <w:r w:rsidR="00865D3A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9F4F0A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  <w:tr w:rsidR="00115477" w14:paraId="1EA4AB56" w14:textId="77777777" w:rsidTr="0095190B">
      <w:trPr>
        <w:cantSplit/>
        <w:trHeight w:val="817"/>
        <w:jc w:val="center"/>
      </w:trPr>
      <w:tc>
        <w:tcPr>
          <w:tcW w:w="1672" w:type="dxa"/>
          <w:vMerge/>
          <w:vAlign w:val="center"/>
        </w:tcPr>
        <w:p w14:paraId="027823C5" w14:textId="77777777" w:rsidR="00115477" w:rsidRDefault="00115477" w:rsidP="00115477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78" w:type="dxa"/>
          <w:vMerge w:val="restart"/>
          <w:vAlign w:val="center"/>
        </w:tcPr>
        <w:p w14:paraId="5600F822" w14:textId="404474C9" w:rsidR="00115477" w:rsidRPr="006B3493" w:rsidRDefault="00115477" w:rsidP="00115477">
          <w:pPr>
            <w:pStyle w:val="Titre3"/>
            <w:rPr>
              <w:rFonts w:cs="Arial"/>
              <w:color w:val="000000"/>
              <w:sz w:val="32"/>
              <w:szCs w:val="32"/>
            </w:rPr>
          </w:pPr>
          <w:r>
            <w:rPr>
              <w:rFonts w:cs="Arial"/>
              <w:color w:val="000000"/>
              <w:sz w:val="32"/>
              <w:szCs w:val="32"/>
            </w:rPr>
            <w:t xml:space="preserve">Fiche </w:t>
          </w:r>
          <w:r w:rsidR="00116CE0">
            <w:rPr>
              <w:rFonts w:cs="Arial"/>
              <w:color w:val="000000"/>
              <w:sz w:val="32"/>
              <w:szCs w:val="32"/>
            </w:rPr>
            <w:t>Appel à candidature pour la</w:t>
          </w:r>
          <w:r>
            <w:rPr>
              <w:rFonts w:cs="Arial"/>
              <w:color w:val="000000"/>
              <w:sz w:val="32"/>
              <w:szCs w:val="32"/>
            </w:rPr>
            <w:t xml:space="preserve"> mobilité des étudiants</w:t>
          </w:r>
        </w:p>
        <w:p w14:paraId="7E3C19B3" w14:textId="77777777" w:rsidR="00115477" w:rsidRPr="0005248F" w:rsidRDefault="00115477" w:rsidP="00115477">
          <w:pPr>
            <w:pStyle w:val="Titre3"/>
            <w:rPr>
              <w:rFonts w:cs="Arial"/>
              <w:color w:val="000000"/>
              <w:sz w:val="32"/>
              <w:szCs w:val="32"/>
            </w:rPr>
          </w:pPr>
        </w:p>
      </w:tc>
      <w:tc>
        <w:tcPr>
          <w:tcW w:w="1741" w:type="dxa"/>
          <w:vAlign w:val="center"/>
        </w:tcPr>
        <w:p w14:paraId="62B2E7B4" w14:textId="77777777" w:rsidR="00115477" w:rsidRPr="004B57CF" w:rsidRDefault="00115477" w:rsidP="0011547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0D88CF6" w14:textId="6B1A6494" w:rsidR="00115477" w:rsidRPr="004B57CF" w:rsidRDefault="00115477" w:rsidP="009F4F0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="00EB3483">
            <w:rPr>
              <w:rFonts w:ascii="Arial" w:hAnsi="Arial" w:cs="Arial"/>
              <w:b/>
              <w:bCs/>
              <w:sz w:val="18"/>
              <w:szCs w:val="18"/>
            </w:rPr>
            <w:t>7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="009F4F0A"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115477" w14:paraId="2B59B4EF" w14:textId="77777777" w:rsidTr="0095190B">
      <w:trPr>
        <w:cantSplit/>
        <w:trHeight w:val="366"/>
        <w:jc w:val="center"/>
      </w:trPr>
      <w:tc>
        <w:tcPr>
          <w:tcW w:w="1672" w:type="dxa"/>
          <w:vMerge/>
          <w:vAlign w:val="center"/>
        </w:tcPr>
        <w:p w14:paraId="2E4DC049" w14:textId="77777777" w:rsidR="00115477" w:rsidRDefault="00115477" w:rsidP="00115477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78" w:type="dxa"/>
          <w:vMerge/>
          <w:vAlign w:val="center"/>
        </w:tcPr>
        <w:p w14:paraId="77D67347" w14:textId="77777777" w:rsidR="00115477" w:rsidRPr="009E1A62" w:rsidRDefault="00115477" w:rsidP="00115477">
          <w:pPr>
            <w:pStyle w:val="Titre3"/>
            <w:rPr>
              <w:rFonts w:cs="Arial"/>
              <w:color w:val="000000"/>
              <w:sz w:val="26"/>
              <w:szCs w:val="26"/>
            </w:rPr>
          </w:pPr>
        </w:p>
      </w:tc>
      <w:tc>
        <w:tcPr>
          <w:tcW w:w="1741" w:type="dxa"/>
          <w:vAlign w:val="center"/>
        </w:tcPr>
        <w:p w14:paraId="791164EC" w14:textId="77777777" w:rsidR="00115477" w:rsidRPr="004B57CF" w:rsidRDefault="00115477" w:rsidP="0011547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sur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3</w:t>
          </w:r>
        </w:p>
      </w:tc>
    </w:tr>
  </w:tbl>
  <w:p w14:paraId="29C20D05" w14:textId="7433E2B1" w:rsidR="00A827D4" w:rsidRDefault="00A827D4" w:rsidP="00991EEC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0624B"/>
    <w:multiLevelType w:val="hybridMultilevel"/>
    <w:tmpl w:val="E83E1D7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7510F2"/>
    <w:multiLevelType w:val="hybridMultilevel"/>
    <w:tmpl w:val="65E0B1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1857D0"/>
    <w:multiLevelType w:val="hybridMultilevel"/>
    <w:tmpl w:val="FB406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C2105"/>
    <w:multiLevelType w:val="hybridMultilevel"/>
    <w:tmpl w:val="088AF356"/>
    <w:lvl w:ilvl="0" w:tplc="B09CDB2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2254E1"/>
    <w:multiLevelType w:val="hybridMultilevel"/>
    <w:tmpl w:val="479231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E0697"/>
    <w:multiLevelType w:val="hybridMultilevel"/>
    <w:tmpl w:val="6450C3C0"/>
    <w:lvl w:ilvl="0" w:tplc="040C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 w16cid:durableId="1259294812">
    <w:abstractNumId w:val="5"/>
  </w:num>
  <w:num w:numId="2" w16cid:durableId="2090080367">
    <w:abstractNumId w:val="2"/>
  </w:num>
  <w:num w:numId="3" w16cid:durableId="1802190676">
    <w:abstractNumId w:val="0"/>
  </w:num>
  <w:num w:numId="4" w16cid:durableId="887882445">
    <w:abstractNumId w:val="4"/>
  </w:num>
  <w:num w:numId="5" w16cid:durableId="859660113">
    <w:abstractNumId w:val="3"/>
  </w:num>
  <w:num w:numId="6" w16cid:durableId="101634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D4"/>
    <w:rsid w:val="00011ED0"/>
    <w:rsid w:val="0002039A"/>
    <w:rsid w:val="000254FF"/>
    <w:rsid w:val="000330EE"/>
    <w:rsid w:val="0003623D"/>
    <w:rsid w:val="00052418"/>
    <w:rsid w:val="000761C3"/>
    <w:rsid w:val="00087A34"/>
    <w:rsid w:val="000947D3"/>
    <w:rsid w:val="00094C42"/>
    <w:rsid w:val="000A551C"/>
    <w:rsid w:val="000D1CC4"/>
    <w:rsid w:val="000D5251"/>
    <w:rsid w:val="00101A5E"/>
    <w:rsid w:val="00115477"/>
    <w:rsid w:val="00116CE0"/>
    <w:rsid w:val="00131C5B"/>
    <w:rsid w:val="0013552D"/>
    <w:rsid w:val="00143666"/>
    <w:rsid w:val="00195DAB"/>
    <w:rsid w:val="001D096A"/>
    <w:rsid w:val="001D355C"/>
    <w:rsid w:val="001E0E6B"/>
    <w:rsid w:val="001E5767"/>
    <w:rsid w:val="0020367B"/>
    <w:rsid w:val="002075F8"/>
    <w:rsid w:val="00212160"/>
    <w:rsid w:val="00213790"/>
    <w:rsid w:val="00217B40"/>
    <w:rsid w:val="00220176"/>
    <w:rsid w:val="0022788E"/>
    <w:rsid w:val="00253A15"/>
    <w:rsid w:val="00253C6B"/>
    <w:rsid w:val="0027753E"/>
    <w:rsid w:val="0028103D"/>
    <w:rsid w:val="00285FDF"/>
    <w:rsid w:val="002B6C72"/>
    <w:rsid w:val="002D4C65"/>
    <w:rsid w:val="002D7529"/>
    <w:rsid w:val="002E2297"/>
    <w:rsid w:val="00305593"/>
    <w:rsid w:val="00316369"/>
    <w:rsid w:val="00326AE1"/>
    <w:rsid w:val="00333DBF"/>
    <w:rsid w:val="003406B6"/>
    <w:rsid w:val="00345859"/>
    <w:rsid w:val="00374EE5"/>
    <w:rsid w:val="00395463"/>
    <w:rsid w:val="003A7B70"/>
    <w:rsid w:val="003C681E"/>
    <w:rsid w:val="004170A7"/>
    <w:rsid w:val="00422F65"/>
    <w:rsid w:val="00424855"/>
    <w:rsid w:val="004A1635"/>
    <w:rsid w:val="004B6131"/>
    <w:rsid w:val="004B7BD3"/>
    <w:rsid w:val="004D2475"/>
    <w:rsid w:val="004D304B"/>
    <w:rsid w:val="004D63FC"/>
    <w:rsid w:val="004E504B"/>
    <w:rsid w:val="005049F0"/>
    <w:rsid w:val="0052060B"/>
    <w:rsid w:val="00545FF0"/>
    <w:rsid w:val="0057164F"/>
    <w:rsid w:val="00593D27"/>
    <w:rsid w:val="005E68BC"/>
    <w:rsid w:val="005F3075"/>
    <w:rsid w:val="00610D13"/>
    <w:rsid w:val="00672D19"/>
    <w:rsid w:val="006808FB"/>
    <w:rsid w:val="006E59E8"/>
    <w:rsid w:val="006F4C9C"/>
    <w:rsid w:val="00720356"/>
    <w:rsid w:val="0072218E"/>
    <w:rsid w:val="007307EC"/>
    <w:rsid w:val="00761800"/>
    <w:rsid w:val="00763B70"/>
    <w:rsid w:val="00773921"/>
    <w:rsid w:val="00784A04"/>
    <w:rsid w:val="00787A09"/>
    <w:rsid w:val="00793D26"/>
    <w:rsid w:val="00794BC4"/>
    <w:rsid w:val="007A5C00"/>
    <w:rsid w:val="007B12EB"/>
    <w:rsid w:val="007D123C"/>
    <w:rsid w:val="007F4602"/>
    <w:rsid w:val="00802625"/>
    <w:rsid w:val="00813401"/>
    <w:rsid w:val="008339F8"/>
    <w:rsid w:val="00856C2E"/>
    <w:rsid w:val="008620B2"/>
    <w:rsid w:val="00865D3A"/>
    <w:rsid w:val="00897307"/>
    <w:rsid w:val="008D20D6"/>
    <w:rsid w:val="00915A58"/>
    <w:rsid w:val="00916DB9"/>
    <w:rsid w:val="0095190B"/>
    <w:rsid w:val="00956AC9"/>
    <w:rsid w:val="00965ECD"/>
    <w:rsid w:val="00966C89"/>
    <w:rsid w:val="0097498B"/>
    <w:rsid w:val="00991EEC"/>
    <w:rsid w:val="00996706"/>
    <w:rsid w:val="009A620A"/>
    <w:rsid w:val="009B3BC0"/>
    <w:rsid w:val="009C1EF4"/>
    <w:rsid w:val="009F4F0A"/>
    <w:rsid w:val="00A11ADB"/>
    <w:rsid w:val="00A244CA"/>
    <w:rsid w:val="00A44FEA"/>
    <w:rsid w:val="00A54818"/>
    <w:rsid w:val="00A8138C"/>
    <w:rsid w:val="00A827D4"/>
    <w:rsid w:val="00A850F2"/>
    <w:rsid w:val="00A92E15"/>
    <w:rsid w:val="00B1119E"/>
    <w:rsid w:val="00B22FC6"/>
    <w:rsid w:val="00B31E05"/>
    <w:rsid w:val="00B37DAA"/>
    <w:rsid w:val="00B45CDE"/>
    <w:rsid w:val="00B46020"/>
    <w:rsid w:val="00B76AD5"/>
    <w:rsid w:val="00B77779"/>
    <w:rsid w:val="00B85739"/>
    <w:rsid w:val="00BA1D6D"/>
    <w:rsid w:val="00BA7A82"/>
    <w:rsid w:val="00BD64A4"/>
    <w:rsid w:val="00BD7AFD"/>
    <w:rsid w:val="00C0234B"/>
    <w:rsid w:val="00C25D40"/>
    <w:rsid w:val="00C348E6"/>
    <w:rsid w:val="00CC476E"/>
    <w:rsid w:val="00CF05FE"/>
    <w:rsid w:val="00CF457C"/>
    <w:rsid w:val="00D2039C"/>
    <w:rsid w:val="00D26692"/>
    <w:rsid w:val="00D44D42"/>
    <w:rsid w:val="00D63457"/>
    <w:rsid w:val="00D90E2F"/>
    <w:rsid w:val="00D92678"/>
    <w:rsid w:val="00D92C36"/>
    <w:rsid w:val="00DA0F82"/>
    <w:rsid w:val="00DB2992"/>
    <w:rsid w:val="00DB5C12"/>
    <w:rsid w:val="00DD2F39"/>
    <w:rsid w:val="00DD525E"/>
    <w:rsid w:val="00DD677E"/>
    <w:rsid w:val="00DE6AD2"/>
    <w:rsid w:val="00E04387"/>
    <w:rsid w:val="00E854A2"/>
    <w:rsid w:val="00EB3483"/>
    <w:rsid w:val="00ED072E"/>
    <w:rsid w:val="00EE2C6F"/>
    <w:rsid w:val="00EF2992"/>
    <w:rsid w:val="00F05936"/>
    <w:rsid w:val="00F15305"/>
    <w:rsid w:val="00F15C7F"/>
    <w:rsid w:val="00F45981"/>
    <w:rsid w:val="00F529E3"/>
    <w:rsid w:val="00F67188"/>
    <w:rsid w:val="00F8465E"/>
    <w:rsid w:val="00FA0DF1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E3758"/>
  <w15:docId w15:val="{EDF6F965-5AEA-4D58-AF79-9A0B03D5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115477"/>
    <w:pPr>
      <w:keepNext/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napToGrid w:val="0"/>
      <w:sz w:val="28"/>
      <w:szCs w:val="3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7D4"/>
  </w:style>
  <w:style w:type="paragraph" w:styleId="Pieddepage">
    <w:name w:val="footer"/>
    <w:basedOn w:val="Normal"/>
    <w:link w:val="PieddepageCar"/>
    <w:uiPriority w:val="99"/>
    <w:unhideWhenUsed/>
    <w:rsid w:val="00A8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7D4"/>
  </w:style>
  <w:style w:type="table" w:styleId="Grilledutableau">
    <w:name w:val="Table Grid"/>
    <w:basedOn w:val="TableauNormal"/>
    <w:uiPriority w:val="59"/>
    <w:rsid w:val="00A827D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4FEA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9F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115477"/>
    <w:rPr>
      <w:rFonts w:ascii="Arial" w:eastAsia="Times New Roman" w:hAnsi="Arial" w:cs="Traditional Arabic"/>
      <w:b/>
      <w:bCs/>
      <w:snapToGrid w:val="0"/>
      <w:sz w:val="28"/>
      <w:szCs w:val="33"/>
      <w:lang w:eastAsia="fr-FR"/>
    </w:rPr>
  </w:style>
  <w:style w:type="character" w:styleId="Lienhypertexte">
    <w:name w:val="Hyperlink"/>
    <w:basedOn w:val="Policepardfaut"/>
    <w:uiPriority w:val="99"/>
    <w:unhideWhenUsed/>
    <w:rsid w:val="00B76AD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rnu.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HARZALLAH EPSE BIZID saoussen</cp:lastModifiedBy>
  <cp:revision>40</cp:revision>
  <cp:lastPrinted>2024-09-13T09:19:00Z</cp:lastPrinted>
  <dcterms:created xsi:type="dcterms:W3CDTF">2024-10-02T13:19:00Z</dcterms:created>
  <dcterms:modified xsi:type="dcterms:W3CDTF">2025-09-23T11:55:00Z</dcterms:modified>
</cp:coreProperties>
</file>